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5B85" w14:textId="2CF47F7A" w:rsidR="008D4983" w:rsidRPr="00EB5D91" w:rsidRDefault="00A93925" w:rsidP="0035308B">
      <w:pPr>
        <w:tabs>
          <w:tab w:val="left" w:pos="5954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EB5D9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10BBC9" wp14:editId="79FAAEFC">
            <wp:simplePos x="0" y="0"/>
            <wp:positionH relativeFrom="margin">
              <wp:posOffset>4612640</wp:posOffset>
            </wp:positionH>
            <wp:positionV relativeFrom="margin">
              <wp:posOffset>5715</wp:posOffset>
            </wp:positionV>
            <wp:extent cx="1282700" cy="11461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8B" w:rsidRPr="00EB5D91">
        <w:rPr>
          <w:rFonts w:ascii="Arial" w:hAnsi="Arial" w:cs="Arial"/>
          <w:sz w:val="22"/>
          <w:szCs w:val="24"/>
        </w:rPr>
        <w:t xml:space="preserve"> </w:t>
      </w:r>
      <w:r w:rsidR="00E21F69" w:rsidRPr="00EB5D91">
        <w:rPr>
          <w:rFonts w:ascii="Arial" w:hAnsi="Arial" w:cs="Arial"/>
          <w:sz w:val="22"/>
          <w:szCs w:val="24"/>
        </w:rPr>
        <w:br/>
      </w:r>
      <w:r w:rsidR="00541BF8" w:rsidRPr="00EB5D91">
        <w:rPr>
          <w:rFonts w:ascii="Arial" w:hAnsi="Arial" w:cs="Arial"/>
          <w:sz w:val="22"/>
          <w:szCs w:val="24"/>
        </w:rPr>
        <w:t>zur Vorprüfung der Förderwürdigkeit von LEADER-Projekten</w:t>
      </w:r>
    </w:p>
    <w:p w14:paraId="62FE4750" w14:textId="5002AF76" w:rsidR="00541BF8" w:rsidRDefault="00541BF8" w:rsidP="0035308B">
      <w:pPr>
        <w:tabs>
          <w:tab w:val="left" w:pos="5954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14:paraId="1212352F" w14:textId="2EAF4974" w:rsidR="00541BF8" w:rsidRPr="00541BF8" w:rsidRDefault="00541BF8" w:rsidP="00541BF8">
      <w:pPr>
        <w:tabs>
          <w:tab w:val="left" w:pos="5954"/>
          <w:tab w:val="right" w:leader="underscore" w:pos="9072"/>
        </w:tabs>
        <w:rPr>
          <w:rFonts w:ascii="Arial" w:hAnsi="Arial" w:cs="Arial"/>
          <w:color w:val="808080" w:themeColor="background1" w:themeShade="80"/>
          <w:sz w:val="18"/>
        </w:rPr>
      </w:pPr>
      <w:r w:rsidRPr="00541BF8">
        <w:rPr>
          <w:rFonts w:ascii="Arial" w:hAnsi="Arial" w:cs="Arial"/>
          <w:color w:val="808080" w:themeColor="background1" w:themeShade="80"/>
          <w:sz w:val="18"/>
        </w:rPr>
        <w:t>Vorschlag zur Projektbewertung durch REM:</w:t>
      </w:r>
      <w:r w:rsidRPr="00541BF8">
        <w:rPr>
          <w:rFonts w:ascii="Arial" w:hAnsi="Arial" w:cs="Arial"/>
          <w:color w:val="808080" w:themeColor="background1" w:themeShade="80"/>
          <w:sz w:val="18"/>
        </w:rPr>
        <w:tab/>
      </w:r>
      <w:sdt>
        <w:sdtPr>
          <w:rPr>
            <w:rFonts w:ascii="Arial" w:hAnsi="Arial" w:cs="Arial"/>
            <w:color w:val="808080" w:themeColor="background1" w:themeShade="80"/>
            <w:sz w:val="18"/>
          </w:rPr>
          <w:id w:val="-3933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F8">
            <w:rPr>
              <w:rFonts w:ascii="Segoe UI Symbol" w:eastAsia="MS Gothic" w:hAnsi="Segoe UI Symbol" w:cs="Segoe UI Symbol"/>
              <w:color w:val="808080" w:themeColor="background1" w:themeShade="80"/>
              <w:sz w:val="18"/>
            </w:rPr>
            <w:t>☐</w:t>
          </w:r>
        </w:sdtContent>
      </w:sdt>
    </w:p>
    <w:p w14:paraId="259FC1F5" w14:textId="02D20F02" w:rsidR="00541BF8" w:rsidRPr="00541BF8" w:rsidRDefault="00541BF8" w:rsidP="00541BF8">
      <w:pPr>
        <w:tabs>
          <w:tab w:val="left" w:pos="5954"/>
          <w:tab w:val="right" w:leader="underscore" w:pos="9072"/>
        </w:tabs>
        <w:rPr>
          <w:rFonts w:ascii="Arial" w:hAnsi="Arial" w:cs="Arial"/>
          <w:color w:val="808080" w:themeColor="background1" w:themeShade="80"/>
          <w:sz w:val="18"/>
        </w:rPr>
      </w:pPr>
      <w:r w:rsidRPr="00541BF8">
        <w:rPr>
          <w:rFonts w:ascii="Arial" w:hAnsi="Arial" w:cs="Arial"/>
          <w:color w:val="808080" w:themeColor="background1" w:themeShade="80"/>
          <w:sz w:val="18"/>
        </w:rPr>
        <w:t>Projektbewertung durch LAG entsprechend Vorschlag REM:</w:t>
      </w:r>
      <w:r w:rsidRPr="00541BF8">
        <w:rPr>
          <w:rFonts w:ascii="Arial" w:hAnsi="Arial" w:cs="Arial"/>
          <w:color w:val="808080" w:themeColor="background1" w:themeShade="80"/>
          <w:sz w:val="18"/>
        </w:rPr>
        <w:tab/>
      </w:r>
      <w:sdt>
        <w:sdtPr>
          <w:rPr>
            <w:rFonts w:ascii="Arial" w:hAnsi="Arial" w:cs="Arial"/>
            <w:color w:val="808080" w:themeColor="background1" w:themeShade="80"/>
            <w:sz w:val="18"/>
          </w:rPr>
          <w:id w:val="146792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F8">
            <w:rPr>
              <w:rFonts w:ascii="Segoe UI Symbol" w:eastAsia="MS Gothic" w:hAnsi="Segoe UI Symbol" w:cs="Segoe UI Symbol"/>
              <w:color w:val="808080" w:themeColor="background1" w:themeShade="80"/>
              <w:sz w:val="18"/>
            </w:rPr>
            <w:t>☐</w:t>
          </w:r>
        </w:sdtContent>
      </w:sdt>
      <w:r w:rsidRPr="00541BF8">
        <w:rPr>
          <w:rFonts w:ascii="Arial" w:hAnsi="Arial" w:cs="Arial"/>
          <w:color w:val="808080" w:themeColor="background1" w:themeShade="80"/>
          <w:sz w:val="18"/>
        </w:rPr>
        <w:t xml:space="preserve"> </w:t>
      </w:r>
    </w:p>
    <w:p w14:paraId="2D9ED15D" w14:textId="6F7CE956" w:rsidR="00541BF8" w:rsidRDefault="00541BF8" w:rsidP="00541BF8">
      <w:pPr>
        <w:tabs>
          <w:tab w:val="left" w:pos="5954"/>
          <w:tab w:val="right" w:leader="underscore" w:pos="9072"/>
        </w:tabs>
        <w:rPr>
          <w:rFonts w:ascii="Arial" w:hAnsi="Arial" w:cs="Arial"/>
          <w:color w:val="808080" w:themeColor="background1" w:themeShade="80"/>
          <w:sz w:val="18"/>
        </w:rPr>
      </w:pPr>
      <w:r w:rsidRPr="00541BF8">
        <w:rPr>
          <w:rFonts w:ascii="Arial" w:hAnsi="Arial" w:cs="Arial"/>
          <w:color w:val="808080" w:themeColor="background1" w:themeShade="80"/>
          <w:sz w:val="18"/>
        </w:rPr>
        <w:t xml:space="preserve">Projektbewertung durch LAG abweichend Vorschlag REM: </w:t>
      </w:r>
      <w:r w:rsidRPr="00541BF8">
        <w:rPr>
          <w:rFonts w:ascii="Arial" w:hAnsi="Arial" w:cs="Arial"/>
          <w:color w:val="808080" w:themeColor="background1" w:themeShade="80"/>
          <w:sz w:val="18"/>
        </w:rPr>
        <w:tab/>
      </w:r>
      <w:sdt>
        <w:sdtPr>
          <w:rPr>
            <w:rFonts w:ascii="Arial" w:hAnsi="Arial" w:cs="Arial"/>
            <w:color w:val="808080" w:themeColor="background1" w:themeShade="80"/>
            <w:sz w:val="18"/>
          </w:rPr>
          <w:id w:val="-16401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F8">
            <w:rPr>
              <w:rFonts w:ascii="MS Gothic" w:eastAsia="MS Gothic" w:hAnsi="MS Gothic" w:cs="Arial" w:hint="eastAsia"/>
              <w:color w:val="808080" w:themeColor="background1" w:themeShade="80"/>
              <w:sz w:val="18"/>
            </w:rPr>
            <w:t>☐</w:t>
          </w:r>
        </w:sdtContent>
      </w:sdt>
    </w:p>
    <w:p w14:paraId="2610841A" w14:textId="77777777" w:rsidR="00EB5D91" w:rsidRPr="00541BF8" w:rsidRDefault="00EB5D91" w:rsidP="00541BF8">
      <w:pPr>
        <w:tabs>
          <w:tab w:val="left" w:pos="5954"/>
          <w:tab w:val="right" w:leader="underscore" w:pos="9072"/>
        </w:tabs>
        <w:rPr>
          <w:rFonts w:ascii="Arial" w:hAnsi="Arial" w:cs="Arial"/>
          <w:color w:val="808080" w:themeColor="background1" w:themeShade="80"/>
          <w:sz w:val="18"/>
        </w:rPr>
      </w:pPr>
    </w:p>
    <w:p w14:paraId="0F1091D1" w14:textId="52B964E9" w:rsidR="00541BF8" w:rsidRPr="00EB5D91" w:rsidRDefault="00EB5D91" w:rsidP="0035308B">
      <w:pPr>
        <w:tabs>
          <w:tab w:val="left" w:pos="5954"/>
          <w:tab w:val="right" w:leader="underscore" w:pos="9072"/>
        </w:tabs>
        <w:rPr>
          <w:rFonts w:ascii="Arial" w:hAnsi="Arial" w:cs="Arial"/>
          <w:b/>
          <w:sz w:val="22"/>
          <w:szCs w:val="24"/>
        </w:rPr>
      </w:pPr>
      <w:r w:rsidRPr="00EB5D91">
        <w:rPr>
          <w:rFonts w:ascii="Arial" w:hAnsi="Arial" w:cs="Arial"/>
          <w:b/>
          <w:sz w:val="22"/>
          <w:szCs w:val="24"/>
        </w:rPr>
        <w:t>Tabelle 1: Projektskizze</w:t>
      </w:r>
    </w:p>
    <w:tbl>
      <w:tblPr>
        <w:tblStyle w:val="Tabellenraster"/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1"/>
        <w:gridCol w:w="1728"/>
        <w:gridCol w:w="5248"/>
      </w:tblGrid>
      <w:tr w:rsidR="002B3102" w:rsidRPr="00541BF8" w14:paraId="1203CFFC" w14:textId="77777777" w:rsidTr="005752FC"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E9AF4D4" w14:textId="77777777" w:rsidR="00222C90" w:rsidRPr="00541BF8" w:rsidRDefault="00222C90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41BF8">
              <w:rPr>
                <w:rFonts w:cs="Arial"/>
                <w:b/>
              </w:rPr>
              <w:t>Projekttitel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39AF37FE" w14:textId="6CADA1EB" w:rsidR="00222C90" w:rsidRPr="00A63804" w:rsidRDefault="00222C90" w:rsidP="00A63804">
            <w:pPr>
              <w:pStyle w:val="StandardFlietext"/>
              <w:tabs>
                <w:tab w:val="left" w:pos="2233"/>
              </w:tabs>
              <w:spacing w:before="0" w:line="260" w:lineRule="atLeast"/>
            </w:pPr>
          </w:p>
        </w:tc>
      </w:tr>
      <w:tr w:rsidR="002B3102" w:rsidRPr="00541BF8" w14:paraId="03A3C852" w14:textId="77777777" w:rsidTr="005752FC">
        <w:trPr>
          <w:trHeight w:val="367"/>
        </w:trPr>
        <w:tc>
          <w:tcPr>
            <w:tcW w:w="1327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74EBFAE" w14:textId="326CAA60" w:rsidR="008D4983" w:rsidRPr="00541BF8" w:rsidRDefault="009A1F20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41BF8">
              <w:rPr>
                <w:rFonts w:cs="Arial"/>
                <w:b/>
              </w:rPr>
              <w:t>Angaben Projektträger</w:t>
            </w:r>
          </w:p>
        </w:tc>
        <w:tc>
          <w:tcPr>
            <w:tcW w:w="910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631C3479" w14:textId="77777777" w:rsidR="005A1F91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 w:rsidRPr="00EB5D91">
              <w:rPr>
                <w:rFonts w:cs="Arial"/>
                <w:szCs w:val="22"/>
              </w:rPr>
              <w:t>Ansprechpartner</w:t>
            </w:r>
          </w:p>
        </w:tc>
        <w:tc>
          <w:tcPr>
            <w:tcW w:w="2763" w:type="pct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C1603FC" w14:textId="5C29B685" w:rsidR="008D4983" w:rsidRPr="00541BF8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41BF8" w14:paraId="5F8E30AC" w14:textId="77777777" w:rsidTr="005752FC">
        <w:tc>
          <w:tcPr>
            <w:tcW w:w="1327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D48A93D" w14:textId="77777777" w:rsidR="008D4983" w:rsidRPr="00541BF8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27914C86" w14:textId="77777777" w:rsidR="008D4983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 w:rsidRPr="00EB5D91">
              <w:rPr>
                <w:rFonts w:cs="Arial"/>
                <w:szCs w:val="22"/>
              </w:rPr>
              <w:t>Institution</w:t>
            </w:r>
          </w:p>
        </w:tc>
        <w:tc>
          <w:tcPr>
            <w:tcW w:w="2763" w:type="pct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0C316F79" w14:textId="474BF9C9" w:rsidR="008D4983" w:rsidRPr="00541BF8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41BF8" w14:paraId="6E52115D" w14:textId="77777777" w:rsidTr="005752FC">
        <w:tc>
          <w:tcPr>
            <w:tcW w:w="1327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CEE2DC5" w14:textId="77777777" w:rsidR="008D4983" w:rsidRPr="00541BF8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085EBF01" w14:textId="77777777" w:rsidR="008D4983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 w:rsidRPr="00EB5D91">
              <w:rPr>
                <w:rFonts w:cs="Arial"/>
                <w:szCs w:val="22"/>
              </w:rPr>
              <w:t>Rechtsform</w:t>
            </w:r>
          </w:p>
        </w:tc>
        <w:tc>
          <w:tcPr>
            <w:tcW w:w="2763" w:type="pct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35D23426" w14:textId="37448A7E" w:rsidR="000016AD" w:rsidRPr="00EB5D91" w:rsidRDefault="00397D01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0016AD" w:rsidRPr="00EB5D91">
              <w:rPr>
                <w:rFonts w:cs="Arial"/>
                <w:szCs w:val="22"/>
              </w:rPr>
              <w:t xml:space="preserve"> öffentlicher Träger</w:t>
            </w:r>
            <w:r w:rsidR="00EB5D91">
              <w:rPr>
                <w:rFonts w:cs="Arial"/>
                <w:szCs w:val="22"/>
              </w:rPr>
              <w:t xml:space="preserve">       </w:t>
            </w:r>
            <w:r w:rsidR="000016AD" w:rsidRPr="00EB5D91">
              <w:rPr>
                <w:rFonts w:cs="Arial"/>
                <w:szCs w:val="22"/>
              </w:rPr>
              <w:tab/>
            </w:r>
            <w:r w:rsidR="00EE2FD4" w:rsidRPr="00EB5D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EB5D91">
              <w:rPr>
                <w:rFonts w:cs="Arial"/>
                <w:szCs w:val="22"/>
              </w:rPr>
              <w:instrText>FORMCHECKBOX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bookmarkStart w:id="0" w:name="__Fieldmark__513_1917639585"/>
            <w:bookmarkEnd w:id="0"/>
            <w:r w:rsidR="00EE2FD4" w:rsidRPr="00EB5D91">
              <w:rPr>
                <w:rFonts w:cs="Arial"/>
                <w:szCs w:val="22"/>
              </w:rPr>
              <w:fldChar w:fldCharType="end"/>
            </w:r>
            <w:r w:rsidR="000016AD" w:rsidRPr="00EB5D91">
              <w:rPr>
                <w:rFonts w:cs="Arial"/>
                <w:szCs w:val="22"/>
              </w:rPr>
              <w:t xml:space="preserve"> sonstiger öffentlicher </w:t>
            </w:r>
            <w:r w:rsidR="00EB5D91">
              <w:rPr>
                <w:rFonts w:cs="Arial"/>
                <w:szCs w:val="22"/>
              </w:rPr>
              <w:br/>
              <w:t xml:space="preserve">                                                        </w:t>
            </w:r>
            <w:r w:rsidR="000016AD" w:rsidRPr="00EB5D91">
              <w:rPr>
                <w:rFonts w:cs="Arial"/>
                <w:szCs w:val="22"/>
              </w:rPr>
              <w:t>Träger</w:t>
            </w:r>
          </w:p>
          <w:p w14:paraId="5C2764C7" w14:textId="50B9811C" w:rsidR="008D4983" w:rsidRPr="00541BF8" w:rsidRDefault="00EE2FD4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EB5D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EB5D91">
              <w:rPr>
                <w:rFonts w:cs="Arial"/>
                <w:szCs w:val="22"/>
              </w:rPr>
              <w:instrText xml:space="preserve"> FORMCHECKBOX 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r w:rsidRPr="00EB5D91">
              <w:rPr>
                <w:rFonts w:cs="Arial"/>
                <w:szCs w:val="22"/>
              </w:rPr>
              <w:fldChar w:fldCharType="end"/>
            </w:r>
            <w:r w:rsidR="000016AD" w:rsidRPr="00EB5D91">
              <w:rPr>
                <w:rFonts w:cs="Arial"/>
                <w:szCs w:val="22"/>
              </w:rPr>
              <w:t xml:space="preserve"> Verein, Verband,</w:t>
            </w:r>
            <w:r w:rsidR="00EB5D91">
              <w:rPr>
                <w:rFonts w:cs="Arial"/>
                <w:szCs w:val="22"/>
              </w:rPr>
              <w:t xml:space="preserve"> </w:t>
            </w:r>
            <w:r w:rsidR="000016AD" w:rsidRPr="00EB5D91">
              <w:rPr>
                <w:rFonts w:cs="Arial"/>
                <w:szCs w:val="22"/>
              </w:rPr>
              <w:t>privat</w:t>
            </w:r>
            <w:r w:rsidR="000016AD" w:rsidRPr="00EB5D91">
              <w:rPr>
                <w:rFonts w:cs="Arial"/>
                <w:szCs w:val="22"/>
              </w:rPr>
              <w:tab/>
            </w:r>
            <w:r w:rsidRPr="00EB5D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EB5D91">
              <w:rPr>
                <w:rFonts w:cs="Arial"/>
                <w:szCs w:val="22"/>
              </w:rPr>
              <w:instrText>FORMCHECKBOX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bookmarkStart w:id="1" w:name="__Fieldmark__522_1917639585"/>
            <w:bookmarkEnd w:id="1"/>
            <w:r w:rsidRPr="00EB5D91">
              <w:rPr>
                <w:rFonts w:cs="Arial"/>
                <w:szCs w:val="22"/>
              </w:rPr>
              <w:fldChar w:fldCharType="end"/>
            </w:r>
            <w:r w:rsidR="005A1F91" w:rsidRPr="00EB5D91">
              <w:rPr>
                <w:rFonts w:cs="Arial"/>
                <w:szCs w:val="22"/>
              </w:rPr>
              <w:t xml:space="preserve"> P</w:t>
            </w:r>
            <w:r w:rsidR="000016AD" w:rsidRPr="00EB5D91">
              <w:rPr>
                <w:rFonts w:cs="Arial"/>
                <w:szCs w:val="22"/>
              </w:rPr>
              <w:t>rivat</w:t>
            </w:r>
            <w:r w:rsidR="005A1F91" w:rsidRPr="00EB5D91">
              <w:rPr>
                <w:rFonts w:cs="Arial"/>
                <w:szCs w:val="22"/>
              </w:rPr>
              <w:t>e</w:t>
            </w:r>
            <w:r w:rsidR="000016AD" w:rsidRPr="00EB5D91">
              <w:rPr>
                <w:rFonts w:cs="Arial"/>
                <w:szCs w:val="22"/>
              </w:rPr>
              <w:t xml:space="preserve"> mit Gewinn</w:t>
            </w:r>
            <w:r w:rsidR="00EB5D91">
              <w:rPr>
                <w:rFonts w:cs="Arial"/>
                <w:szCs w:val="22"/>
              </w:rPr>
              <w:t xml:space="preserve">-                               </w:t>
            </w:r>
            <w:r w:rsidR="00EB5D91">
              <w:rPr>
                <w:rFonts w:cs="Arial"/>
                <w:szCs w:val="22"/>
              </w:rPr>
              <w:br/>
              <w:t xml:space="preserve">                                                        </w:t>
            </w:r>
            <w:r w:rsidR="000016AD" w:rsidRPr="00EB5D91">
              <w:rPr>
                <w:rFonts w:cs="Arial"/>
                <w:szCs w:val="22"/>
              </w:rPr>
              <w:t>absicht</w:t>
            </w:r>
          </w:p>
        </w:tc>
      </w:tr>
      <w:tr w:rsidR="002B3102" w:rsidRPr="00541BF8" w14:paraId="69159753" w14:textId="77777777" w:rsidTr="005752FC">
        <w:trPr>
          <w:trHeight w:val="283"/>
        </w:trPr>
        <w:tc>
          <w:tcPr>
            <w:tcW w:w="1327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D710C47" w14:textId="77777777" w:rsidR="008D4983" w:rsidRPr="00541BF8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54F0E46C" w14:textId="77777777" w:rsidR="008D4983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 w:rsidRPr="00EB5D91">
              <w:rPr>
                <w:rFonts w:cs="Arial"/>
                <w:szCs w:val="22"/>
              </w:rPr>
              <w:t>PLZ, Ort</w:t>
            </w:r>
          </w:p>
        </w:tc>
        <w:tc>
          <w:tcPr>
            <w:tcW w:w="2763" w:type="pct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3877DAE7" w14:textId="5B81CA6E" w:rsidR="008D4983" w:rsidRPr="00541BF8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41BF8" w14:paraId="0D04DF2F" w14:textId="77777777" w:rsidTr="005752FC">
        <w:tc>
          <w:tcPr>
            <w:tcW w:w="1327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5B28F6" w14:textId="77777777" w:rsidR="008D4983" w:rsidRPr="00541BF8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503F4F17" w14:textId="77777777" w:rsidR="008D4983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  <w:r w:rsidRPr="00EB5D91">
              <w:rPr>
                <w:rFonts w:cs="Arial"/>
                <w:szCs w:val="22"/>
              </w:rPr>
              <w:t>Web</w:t>
            </w:r>
          </w:p>
        </w:tc>
        <w:tc>
          <w:tcPr>
            <w:tcW w:w="2763" w:type="pct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27CA0A96" w14:textId="1D3FC2D1" w:rsidR="008D4983" w:rsidRPr="00541BF8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41BF8" w14:paraId="00AAA49C" w14:textId="77777777" w:rsidTr="005752FC"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0EF2B484" w14:textId="77777777" w:rsidR="008D4983" w:rsidRPr="00541BF8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  <w:r w:rsidRPr="00541BF8">
              <w:rPr>
                <w:rFonts w:cs="Arial"/>
                <w:b/>
              </w:rPr>
              <w:t>Beteiligte</w:t>
            </w:r>
            <w:r w:rsidRPr="00541BF8">
              <w:rPr>
                <w:rFonts w:cs="Arial"/>
                <w:b/>
                <w:color w:val="FFFFFF" w:themeColor="background1"/>
              </w:rPr>
              <w:t xml:space="preserve"> </w:t>
            </w:r>
            <w:r w:rsidRPr="00541BF8">
              <w:rPr>
                <w:rFonts w:cs="Arial"/>
                <w:b/>
              </w:rPr>
              <w:t>Partner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003E667" w14:textId="77777777" w:rsidR="008D4983" w:rsidRPr="00EB5D91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923CB8" w:rsidRPr="00541BF8" w14:paraId="622DD1DC" w14:textId="77777777" w:rsidTr="005752FC">
        <w:trPr>
          <w:trHeight w:val="2615"/>
        </w:trPr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2D79A813" w14:textId="77777777" w:rsidR="00626179" w:rsidRPr="00AE1CB4" w:rsidRDefault="00626179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AE1CB4">
              <w:rPr>
                <w:rFonts w:cs="Arial"/>
                <w:b/>
              </w:rPr>
              <w:t>Projektinhalt</w:t>
            </w:r>
          </w:p>
          <w:p w14:paraId="2F31AB9C" w14:textId="77777777" w:rsidR="000258B5" w:rsidRPr="00AE1CB4" w:rsidRDefault="000258B5" w:rsidP="00320146">
            <w:pPr>
              <w:pStyle w:val="StandardFlietext"/>
              <w:spacing w:before="0" w:line="260" w:lineRule="atLeast"/>
              <w:rPr>
                <w:rFonts w:cs="Arial"/>
                <w:color w:val="FFFFFF" w:themeColor="background1"/>
              </w:rPr>
            </w:pPr>
            <w:r w:rsidRPr="00AE1CB4">
              <w:rPr>
                <w:rFonts w:cs="Arial"/>
              </w:rPr>
              <w:t>(Beschreibung, Ziele, Maßnahmen)</w:t>
            </w:r>
          </w:p>
          <w:p w14:paraId="1F914253" w14:textId="77777777" w:rsidR="00923CB8" w:rsidRPr="00AE1CB4" w:rsidRDefault="00923CB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D5D5FB7" w14:textId="719B2E79" w:rsidR="00923CB8" w:rsidRPr="00AE1CB4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</w:p>
        </w:tc>
      </w:tr>
      <w:tr w:rsidR="00541BF8" w:rsidRPr="00541BF8" w14:paraId="0FFB72FD" w14:textId="77777777" w:rsidTr="005752FC">
        <w:trPr>
          <w:trHeight w:val="1324"/>
        </w:trPr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271511AA" w14:textId="42763829" w:rsidR="00541BF8" w:rsidRPr="00AE1CB4" w:rsidRDefault="00541BF8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AE1CB4">
              <w:rPr>
                <w:rFonts w:cs="Arial"/>
                <w:b/>
              </w:rPr>
              <w:t>Mehrwert LEADER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6E53629F" w14:textId="77777777" w:rsidR="00541BF8" w:rsidRPr="00AE1CB4" w:rsidRDefault="00541BF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</w:p>
        </w:tc>
      </w:tr>
      <w:tr w:rsidR="00210073" w:rsidRPr="00541BF8" w14:paraId="1393E5F3" w14:textId="77777777" w:rsidTr="005752FC">
        <w:trPr>
          <w:trHeight w:val="1012"/>
        </w:trPr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2A9590B6" w14:textId="77777777" w:rsidR="00210073" w:rsidRPr="00AE1CB4" w:rsidRDefault="0021007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AE1CB4">
              <w:rPr>
                <w:rFonts w:cs="Arial"/>
                <w:b/>
              </w:rPr>
              <w:t>Zeitplanung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6DD5941" w14:textId="78ACE310" w:rsidR="00210073" w:rsidRPr="00AE1CB4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  <w:r w:rsidRPr="00AE1CB4">
              <w:rPr>
                <w:rFonts w:cs="Arial"/>
              </w:rPr>
              <w:t xml:space="preserve">Geplanter Projektbeginn:     </w:t>
            </w:r>
          </w:p>
          <w:p w14:paraId="34B5E2DD" w14:textId="77777777" w:rsidR="00210073" w:rsidRPr="00AE1CB4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  <w:r w:rsidRPr="00AE1CB4">
              <w:rPr>
                <w:rFonts w:cs="Arial"/>
              </w:rPr>
              <w:t xml:space="preserve">         </w:t>
            </w:r>
          </w:p>
          <w:p w14:paraId="40CD005E" w14:textId="30FB46A9" w:rsidR="00210073" w:rsidRPr="00AE1CB4" w:rsidRDefault="00210073" w:rsidP="00210073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  <w:r w:rsidRPr="00AE1CB4">
              <w:rPr>
                <w:rFonts w:cs="Arial"/>
              </w:rPr>
              <w:t xml:space="preserve">Geplantes Projektabschluss: </w:t>
            </w:r>
            <w:r w:rsidR="00A63804" w:rsidRPr="00AE1CB4">
              <w:rPr>
                <w:rFonts w:cs="Arial"/>
              </w:rPr>
              <w:t xml:space="preserve"> </w:t>
            </w:r>
          </w:p>
        </w:tc>
      </w:tr>
      <w:tr w:rsidR="0095131B" w:rsidRPr="0095131B" w14:paraId="76118CDE" w14:textId="77777777" w:rsidTr="005752FC">
        <w:trPr>
          <w:trHeight w:val="675"/>
        </w:trPr>
        <w:tc>
          <w:tcPr>
            <w:tcW w:w="1327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0E6FF4CD" w14:textId="1389F77F" w:rsidR="00541BF8" w:rsidRPr="0095131B" w:rsidRDefault="00541BF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A6A6A6" w:themeColor="background1" w:themeShade="A6"/>
              </w:rPr>
            </w:pPr>
            <w:r w:rsidRPr="00531C67">
              <w:rPr>
                <w:rFonts w:cs="Arial"/>
                <w:b/>
              </w:rPr>
              <w:t>Zuordnung zu Handlungsfeld und Fördertatbestand (lt. REK)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113AADC" w14:textId="33494EAF" w:rsidR="00397D01" w:rsidRPr="0095131B" w:rsidRDefault="00397D01" w:rsidP="00397D01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color w:val="A6A6A6" w:themeColor="background1" w:themeShade="A6"/>
              </w:rPr>
            </w:pPr>
            <w:r w:rsidRPr="0095131B">
              <w:rPr>
                <w:rFonts w:cs="Arial"/>
                <w:color w:val="A6A6A6" w:themeColor="background1" w:themeShade="A6"/>
              </w:rPr>
              <w:t xml:space="preserve"> </w:t>
            </w:r>
          </w:p>
          <w:p w14:paraId="780F17D0" w14:textId="01D7B484" w:rsidR="00AE1CB4" w:rsidRPr="0095131B" w:rsidRDefault="00AE1CB4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color w:val="A6A6A6" w:themeColor="background1" w:themeShade="A6"/>
              </w:rPr>
            </w:pPr>
          </w:p>
        </w:tc>
      </w:tr>
      <w:tr w:rsidR="0095131B" w:rsidRPr="0095131B" w14:paraId="6D0A80BA" w14:textId="77777777" w:rsidTr="005752FC">
        <w:trPr>
          <w:trHeight w:val="305"/>
        </w:trPr>
        <w:tc>
          <w:tcPr>
            <w:tcW w:w="1327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0A88485" w14:textId="77777777" w:rsidR="00541BF8" w:rsidRPr="0095131B" w:rsidRDefault="00541BF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BF0B988" w14:textId="5D14578C" w:rsidR="00541BF8" w:rsidRPr="0095131B" w:rsidRDefault="00541BF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color w:val="A6A6A6" w:themeColor="background1" w:themeShade="A6"/>
              </w:rPr>
            </w:pPr>
            <w:r w:rsidRPr="0095131B">
              <w:rPr>
                <w:rFonts w:cs="Arial"/>
                <w:color w:val="A6A6A6" w:themeColor="background1" w:themeShade="A6"/>
              </w:rPr>
              <w:t xml:space="preserve">REK, Seite: </w:t>
            </w:r>
          </w:p>
        </w:tc>
      </w:tr>
      <w:tr w:rsidR="0095131B" w:rsidRPr="0095131B" w14:paraId="79A00C9D" w14:textId="77777777" w:rsidTr="005752FC">
        <w:trPr>
          <w:trHeight w:val="305"/>
        </w:trPr>
        <w:tc>
          <w:tcPr>
            <w:tcW w:w="132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D4BDCD3" w14:textId="1FDE9D7C" w:rsidR="00541BF8" w:rsidRPr="0095131B" w:rsidRDefault="00541BF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A6A6A6" w:themeColor="background1" w:themeShade="A6"/>
              </w:rPr>
            </w:pPr>
            <w:r w:rsidRPr="0095131B">
              <w:rPr>
                <w:rFonts w:cs="Arial"/>
                <w:b/>
                <w:color w:val="A6A6A6" w:themeColor="background1" w:themeShade="A6"/>
              </w:rPr>
              <w:lastRenderedPageBreak/>
              <w:t>Zuordnung zu Ziele des Regionalen Entwicklungskonzeptes (REK)</w:t>
            </w:r>
          </w:p>
        </w:tc>
        <w:tc>
          <w:tcPr>
            <w:tcW w:w="3673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69869016" w14:textId="77777777" w:rsidR="00AE1CB4" w:rsidRPr="0095131B" w:rsidRDefault="00AE1CB4" w:rsidP="00397D01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color w:val="A6A6A6" w:themeColor="background1" w:themeShade="A6"/>
              </w:rPr>
            </w:pPr>
          </w:p>
          <w:p w14:paraId="4263617F" w14:textId="6A52900E" w:rsidR="005752FC" w:rsidRPr="0095131B" w:rsidRDefault="005752FC" w:rsidP="005752FC">
            <w:pPr>
              <w:tabs>
                <w:tab w:val="left" w:pos="1580"/>
              </w:tabs>
              <w:rPr>
                <w:color w:val="A6A6A6" w:themeColor="background1" w:themeShade="A6"/>
                <w:lang w:eastAsia="nl-NL"/>
              </w:rPr>
            </w:pPr>
            <w:r w:rsidRPr="0095131B">
              <w:rPr>
                <w:color w:val="A6A6A6" w:themeColor="background1" w:themeShade="A6"/>
                <w:lang w:eastAsia="nl-NL"/>
              </w:rPr>
              <w:tab/>
            </w:r>
          </w:p>
        </w:tc>
      </w:tr>
    </w:tbl>
    <w:tbl>
      <w:tblPr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88"/>
        <w:gridCol w:w="2452"/>
        <w:gridCol w:w="2557"/>
        <w:gridCol w:w="707"/>
        <w:gridCol w:w="1293"/>
      </w:tblGrid>
      <w:tr w:rsidR="0095131B" w:rsidRPr="0095131B" w14:paraId="5C6F62C6" w14:textId="77777777" w:rsidTr="005752FC">
        <w:tc>
          <w:tcPr>
            <w:tcW w:w="1310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59DE8B7" w14:textId="77777777" w:rsidR="00C5380F" w:rsidRPr="00531C67" w:rsidRDefault="00C5380F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31C67">
              <w:rPr>
                <w:rFonts w:cs="Arial"/>
                <w:b/>
              </w:rPr>
              <w:t>Besondere Merkmale</w:t>
            </w:r>
          </w:p>
        </w:tc>
        <w:tc>
          <w:tcPr>
            <w:tcW w:w="3690" w:type="pct"/>
            <w:gridSpan w:val="4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25F5A95F" w14:textId="0E663742" w:rsidR="00C5380F" w:rsidRPr="00531C67" w:rsidRDefault="00530C5A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Cs w:val="22"/>
              </w:rPr>
            </w:pPr>
            <w:r w:rsidRPr="00531C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67">
              <w:rPr>
                <w:rFonts w:cs="Arial"/>
                <w:szCs w:val="22"/>
              </w:rPr>
              <w:instrText xml:space="preserve"> FORMCHECKBOX 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r w:rsidRPr="00531C67">
              <w:rPr>
                <w:rFonts w:cs="Arial"/>
                <w:szCs w:val="22"/>
              </w:rPr>
              <w:fldChar w:fldCharType="end"/>
            </w:r>
            <w:r w:rsidR="00FB4023" w:rsidRPr="00531C67">
              <w:rPr>
                <w:rFonts w:cs="Arial"/>
                <w:szCs w:val="22"/>
              </w:rPr>
              <w:t xml:space="preserve"> kommunal                    </w:t>
            </w:r>
            <w:r w:rsidR="00EE2FD4" w:rsidRPr="00531C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80F" w:rsidRPr="00531C67">
              <w:rPr>
                <w:rFonts w:cs="Arial"/>
                <w:szCs w:val="22"/>
              </w:rPr>
              <w:instrText xml:space="preserve"> FORMCHECKBOX 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r w:rsidR="00EE2FD4" w:rsidRPr="00531C67">
              <w:rPr>
                <w:rFonts w:cs="Arial"/>
                <w:szCs w:val="22"/>
              </w:rPr>
              <w:fldChar w:fldCharType="end"/>
            </w:r>
            <w:r w:rsidR="00C5380F" w:rsidRPr="00531C67">
              <w:rPr>
                <w:rFonts w:cs="Arial"/>
                <w:szCs w:val="22"/>
              </w:rPr>
              <w:t xml:space="preserve"> interkommunal  </w:t>
            </w:r>
            <w:r w:rsidR="00C5380F" w:rsidRPr="00531C67">
              <w:rPr>
                <w:rFonts w:cs="Arial"/>
                <w:szCs w:val="22"/>
              </w:rPr>
              <w:tab/>
            </w:r>
            <w:r w:rsidR="00397D01" w:rsidRPr="00531C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D01" w:rsidRPr="00531C67">
              <w:rPr>
                <w:rFonts w:cs="Arial"/>
                <w:szCs w:val="22"/>
              </w:rPr>
              <w:instrText xml:space="preserve"> FORMCHECKBOX </w:instrText>
            </w:r>
            <w:r w:rsidR="0009772D">
              <w:rPr>
                <w:rFonts w:cs="Arial"/>
                <w:szCs w:val="22"/>
              </w:rPr>
            </w:r>
            <w:r w:rsidR="0009772D">
              <w:rPr>
                <w:rFonts w:cs="Arial"/>
                <w:szCs w:val="22"/>
              </w:rPr>
              <w:fldChar w:fldCharType="separate"/>
            </w:r>
            <w:r w:rsidR="00397D01" w:rsidRPr="00531C67">
              <w:rPr>
                <w:rFonts w:cs="Arial"/>
                <w:szCs w:val="22"/>
              </w:rPr>
              <w:fldChar w:fldCharType="end"/>
            </w:r>
            <w:r w:rsidR="00C5380F" w:rsidRPr="00531C67">
              <w:rPr>
                <w:rFonts w:cs="Arial"/>
                <w:szCs w:val="22"/>
              </w:rPr>
              <w:t xml:space="preserve"> regional</w:t>
            </w:r>
          </w:p>
        </w:tc>
      </w:tr>
      <w:tr w:rsidR="0095131B" w:rsidRPr="0095131B" w14:paraId="50A052AC" w14:textId="77777777" w:rsidTr="005752FC">
        <w:tc>
          <w:tcPr>
            <w:tcW w:w="131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47C3981" w14:textId="45CF6C64" w:rsidR="00541BF8" w:rsidRPr="00531C67" w:rsidRDefault="00541BF8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31C67">
              <w:rPr>
                <w:rFonts w:cs="Arial"/>
                <w:b/>
              </w:rPr>
              <w:t xml:space="preserve">Projektbewertung </w:t>
            </w:r>
            <w:r w:rsidRPr="00531C67">
              <w:rPr>
                <w:rFonts w:cs="Arial"/>
                <w:b/>
              </w:rPr>
              <w:br/>
              <w:t>(s. Anlage)</w:t>
            </w:r>
          </w:p>
        </w:tc>
        <w:tc>
          <w:tcPr>
            <w:tcW w:w="3690" w:type="pct"/>
            <w:gridSpan w:val="4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3CB6EC9F" w14:textId="196AE9A1" w:rsidR="00541BF8" w:rsidRPr="00531C67" w:rsidRDefault="00541BF8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Cs w:val="22"/>
              </w:rPr>
            </w:pPr>
            <w:r w:rsidRPr="00531C67">
              <w:rPr>
                <w:rFonts w:cs="Arial"/>
                <w:szCs w:val="22"/>
              </w:rPr>
              <w:t xml:space="preserve">Mindestkriterien erfüllt (s. Tab. 2):  </w:t>
            </w:r>
            <w:sdt>
              <w:sdtPr>
                <w:rPr>
                  <w:rFonts w:cs="Arial"/>
                  <w:szCs w:val="22"/>
                </w:rPr>
                <w:id w:val="21114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C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31C67">
              <w:rPr>
                <w:rFonts w:cs="Arial"/>
                <w:szCs w:val="22"/>
              </w:rPr>
              <w:t xml:space="preserve"> Ja               </w:t>
            </w:r>
            <w:sdt>
              <w:sdtPr>
                <w:rPr>
                  <w:rFonts w:cs="Arial"/>
                  <w:szCs w:val="22"/>
                </w:rPr>
                <w:id w:val="-11011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C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31C67">
              <w:rPr>
                <w:rFonts w:cs="Arial"/>
                <w:szCs w:val="22"/>
              </w:rPr>
              <w:t xml:space="preserve"> Nein</w:t>
            </w:r>
          </w:p>
        </w:tc>
      </w:tr>
      <w:tr w:rsidR="0095131B" w:rsidRPr="0095131B" w14:paraId="243D2746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5149C76" w14:textId="77777777" w:rsidR="00541BF8" w:rsidRPr="00531C67" w:rsidRDefault="00541BF8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</w:p>
        </w:tc>
        <w:tc>
          <w:tcPr>
            <w:tcW w:w="2637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40B779BA" w14:textId="77777777" w:rsidR="00541BF8" w:rsidRPr="00531C67" w:rsidRDefault="00541BF8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Cs w:val="22"/>
              </w:rPr>
            </w:pPr>
            <w:r w:rsidRPr="00531C67">
              <w:rPr>
                <w:rFonts w:cs="Arial"/>
                <w:szCs w:val="22"/>
              </w:rPr>
              <w:t>Ergebnis Qualitätsbewertung (s. Tab. 3),</w:t>
            </w:r>
            <w:r w:rsidRPr="00531C67">
              <w:rPr>
                <w:rFonts w:cs="Arial"/>
                <w:szCs w:val="22"/>
              </w:rPr>
              <w:br/>
              <w:t xml:space="preserve">Anzahl Punkte: </w:t>
            </w:r>
          </w:p>
        </w:tc>
        <w:tc>
          <w:tcPr>
            <w:tcW w:w="1053" w:type="pct"/>
            <w:gridSpan w:val="2"/>
            <w:shd w:val="clear" w:color="auto" w:fill="C2D69B" w:themeFill="accent3" w:themeFillTint="99"/>
            <w:vAlign w:val="center"/>
          </w:tcPr>
          <w:p w14:paraId="52C32A5E" w14:textId="1AEF79EF" w:rsidR="00541BF8" w:rsidRPr="00531C67" w:rsidRDefault="00F00B82" w:rsidP="00397D01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Cs w:val="22"/>
              </w:rPr>
            </w:pPr>
            <w:r w:rsidRPr="00531C67">
              <w:rPr>
                <w:rFonts w:cs="Arial"/>
                <w:szCs w:val="22"/>
              </w:rPr>
              <w:t xml:space="preserve"> Punkte</w:t>
            </w:r>
          </w:p>
        </w:tc>
      </w:tr>
      <w:tr w:rsidR="0095131B" w:rsidRPr="0095131B" w14:paraId="1457D514" w14:textId="77777777" w:rsidTr="005752FC">
        <w:tc>
          <w:tcPr>
            <w:tcW w:w="131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EA9B3D6" w14:textId="0B4F0541" w:rsidR="001A7233" w:rsidRPr="00531C67" w:rsidRDefault="001A7233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31C67">
              <w:rPr>
                <w:rFonts w:cs="Arial"/>
                <w:b/>
              </w:rPr>
              <w:t>Projektfördersatz</w:t>
            </w:r>
          </w:p>
        </w:tc>
        <w:tc>
          <w:tcPr>
            <w:tcW w:w="300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664F1AC9" w14:textId="7777777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120" w:line="260" w:lineRule="atLeast"/>
              <w:rPr>
                <w:rFonts w:cs="Arial"/>
                <w:b/>
              </w:rPr>
            </w:pPr>
            <w:r w:rsidRPr="00531C67">
              <w:rPr>
                <w:rFonts w:cs="Arial"/>
                <w:b/>
              </w:rPr>
              <w:t>Basisfördersatz</w:t>
            </w:r>
          </w:p>
          <w:p w14:paraId="158DE0DA" w14:textId="6E37A393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596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CB4" w:rsidRPr="00531C6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</w:rPr>
              <w:t xml:space="preserve"> Handlungsfeld: Regionale Wirtschaftsentwicklung</w:t>
            </w:r>
          </w:p>
          <w:p w14:paraId="45B4C9AD" w14:textId="77777777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4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33" w:rsidRPr="00531C6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</w:rPr>
              <w:t xml:space="preserve"> Handlungsfeld: Demographie und Daseinsvorsorge </w:t>
            </w:r>
          </w:p>
          <w:p w14:paraId="0CE70CD3" w14:textId="77777777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910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33" w:rsidRPr="00531C6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</w:rPr>
              <w:t xml:space="preserve"> Handlungsfeld: Innenentwicklung/ </w:t>
            </w:r>
            <w:r w:rsidR="001A7233" w:rsidRPr="00531C67">
              <w:rPr>
                <w:rFonts w:cs="Arial"/>
                <w:bCs/>
              </w:rPr>
              <w:br/>
              <w:t xml:space="preserve">                             Reduzierung Flächenverbrauch</w:t>
            </w:r>
          </w:p>
          <w:p w14:paraId="16E3A19E" w14:textId="6CE5D0AF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840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531C6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</w:rPr>
              <w:t xml:space="preserve"> Handlungsfeld: Klima-, Umwelt- und Naturschutz</w:t>
            </w:r>
          </w:p>
          <w:p w14:paraId="7596C35D" w14:textId="5A0B1A19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2674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01" w:rsidRPr="00531C6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  <w:szCs w:val="22"/>
              </w:rPr>
              <w:t xml:space="preserve"> Kooperationsprojekte unabh. vom HF</w:t>
            </w:r>
          </w:p>
          <w:p w14:paraId="5F67C4A0" w14:textId="7777777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</w:rPr>
            </w:pPr>
          </w:p>
          <w:p w14:paraId="470956B7" w14:textId="1DB694E1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</w:p>
          <w:p w14:paraId="770238AE" w14:textId="111C501B" w:rsidR="001A7233" w:rsidRPr="00531C67" w:rsidRDefault="0009772D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5211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33" w:rsidRPr="00531C6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A7233" w:rsidRPr="00531C67">
              <w:rPr>
                <w:rFonts w:cs="Arial"/>
                <w:bCs/>
                <w:szCs w:val="22"/>
              </w:rPr>
              <w:t xml:space="preserve"> Private Antragsteller mit Gewinnabsicht unabh. vom HF</w:t>
            </w:r>
          </w:p>
        </w:tc>
        <w:tc>
          <w:tcPr>
            <w:tcW w:w="681" w:type="pct"/>
            <w:shd w:val="clear" w:color="auto" w:fill="EAF1DD" w:themeFill="accent3" w:themeFillTint="33"/>
          </w:tcPr>
          <w:p w14:paraId="4988CA59" w14:textId="7777777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120" w:line="260" w:lineRule="atLeast"/>
              <w:rPr>
                <w:rFonts w:cs="Arial"/>
                <w:bCs/>
                <w:szCs w:val="22"/>
              </w:rPr>
            </w:pPr>
          </w:p>
          <w:p w14:paraId="0150632A" w14:textId="167A7752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55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  <w:p w14:paraId="024EEC01" w14:textId="12490611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55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  <w:p w14:paraId="72CEE860" w14:textId="18DA85BB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50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  <w:p w14:paraId="0179BB23" w14:textId="7777777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  <w:szCs w:val="22"/>
              </w:rPr>
            </w:pPr>
          </w:p>
          <w:p w14:paraId="1777FC19" w14:textId="201676DB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50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  <w:p w14:paraId="7F7D0773" w14:textId="56918E98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65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  <w:p w14:paraId="1073B1E2" w14:textId="36D33586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</w:p>
          <w:p w14:paraId="5FB9385C" w14:textId="7777777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bCs/>
                <w:szCs w:val="22"/>
              </w:rPr>
            </w:pPr>
          </w:p>
          <w:p w14:paraId="523347D7" w14:textId="291830D7" w:rsidR="001A7233" w:rsidRPr="00531C67" w:rsidRDefault="001A7233" w:rsidP="001A7233">
            <w:pPr>
              <w:pStyle w:val="StandardFlietext"/>
              <w:tabs>
                <w:tab w:val="left" w:pos="2517"/>
                <w:tab w:val="left" w:pos="4785"/>
              </w:tabs>
              <w:spacing w:before="0" w:after="60" w:line="260" w:lineRule="atLeast"/>
              <w:rPr>
                <w:rFonts w:cs="Arial"/>
                <w:bCs/>
                <w:szCs w:val="22"/>
              </w:rPr>
            </w:pPr>
            <w:r w:rsidRPr="00531C67">
              <w:rPr>
                <w:rFonts w:cs="Arial"/>
                <w:bCs/>
                <w:szCs w:val="22"/>
              </w:rPr>
              <w:t>25</w:t>
            </w:r>
            <w:r w:rsidR="00EB5D91" w:rsidRPr="00531C67">
              <w:rPr>
                <w:rFonts w:cs="Arial"/>
                <w:bCs/>
                <w:szCs w:val="22"/>
              </w:rPr>
              <w:t xml:space="preserve"> </w:t>
            </w:r>
            <w:r w:rsidRPr="00531C67">
              <w:rPr>
                <w:rFonts w:cs="Arial"/>
                <w:bCs/>
                <w:szCs w:val="22"/>
              </w:rPr>
              <w:t>%</w:t>
            </w:r>
          </w:p>
        </w:tc>
      </w:tr>
      <w:tr w:rsidR="0095131B" w:rsidRPr="0095131B" w14:paraId="3635B7A9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7072E21C" w14:textId="77777777" w:rsidR="00541BF8" w:rsidRPr="00531C67" w:rsidRDefault="00541BF8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</w:p>
        </w:tc>
        <w:tc>
          <w:tcPr>
            <w:tcW w:w="3690" w:type="pct"/>
            <w:gridSpan w:val="4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1FCCC5BB" w14:textId="5E5CFDFF" w:rsidR="00541BF8" w:rsidRPr="00531C67" w:rsidRDefault="0009772D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481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531C6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5D91" w:rsidRPr="00531C67">
              <w:rPr>
                <w:rFonts w:cs="Arial"/>
                <w:szCs w:val="22"/>
              </w:rPr>
              <w:t xml:space="preserve"> + 0 % (0-4 Pkt.)         </w:t>
            </w:r>
            <w:sdt>
              <w:sdtPr>
                <w:rPr>
                  <w:rFonts w:cs="Arial"/>
                  <w:szCs w:val="22"/>
                </w:rPr>
                <w:id w:val="865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FC" w:rsidRPr="00531C6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5D91" w:rsidRPr="00531C67">
              <w:rPr>
                <w:rFonts w:cs="Arial"/>
                <w:szCs w:val="22"/>
              </w:rPr>
              <w:t xml:space="preserve"> +5 % (5-10 Pkt.)              </w:t>
            </w:r>
            <w:sdt>
              <w:sdtPr>
                <w:rPr>
                  <w:rFonts w:cs="Arial"/>
                  <w:szCs w:val="22"/>
                </w:rPr>
                <w:id w:val="-2605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531C6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5D91" w:rsidRPr="00531C67">
              <w:rPr>
                <w:rFonts w:cs="Arial"/>
                <w:szCs w:val="22"/>
              </w:rPr>
              <w:t xml:space="preserve"> +10 % (≥ 11 Pkt.)</w:t>
            </w:r>
          </w:p>
          <w:p w14:paraId="02594842" w14:textId="6B89A1FC" w:rsidR="00F00B82" w:rsidRPr="00531C67" w:rsidRDefault="00F00B82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i/>
                <w:iCs/>
                <w:sz w:val="18"/>
              </w:rPr>
            </w:pPr>
            <w:r w:rsidRPr="00531C67">
              <w:rPr>
                <w:rFonts w:cs="Arial"/>
                <w:i/>
                <w:iCs/>
                <w:szCs w:val="22"/>
              </w:rPr>
              <w:t>Entfällt bei Kooperationsprojekten</w:t>
            </w:r>
          </w:p>
        </w:tc>
      </w:tr>
      <w:tr w:rsidR="0095131B" w:rsidRPr="0095131B" w14:paraId="25886360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4BDA7C13" w14:textId="77777777" w:rsidR="00EB5D91" w:rsidRPr="00531C67" w:rsidRDefault="00EB5D91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</w:p>
        </w:tc>
        <w:tc>
          <w:tcPr>
            <w:tcW w:w="2637" w:type="pct"/>
            <w:gridSpan w:val="2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195CEF8D" w14:textId="77777777" w:rsidR="00EB5D91" w:rsidRPr="00531C67" w:rsidRDefault="00EB5D91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 w:val="18"/>
              </w:rPr>
            </w:pPr>
            <w:r w:rsidRPr="00531C67">
              <w:rPr>
                <w:rFonts w:cs="Arial"/>
                <w:szCs w:val="22"/>
              </w:rPr>
              <w:t>Gesamtfördersatz</w:t>
            </w:r>
          </w:p>
        </w:tc>
        <w:tc>
          <w:tcPr>
            <w:tcW w:w="1053" w:type="pct"/>
            <w:gridSpan w:val="2"/>
            <w:shd w:val="clear" w:color="auto" w:fill="C2D69B" w:themeFill="accent3" w:themeFillTint="99"/>
            <w:vAlign w:val="center"/>
          </w:tcPr>
          <w:p w14:paraId="17D6C676" w14:textId="76F50FA3" w:rsidR="00EB5D91" w:rsidRPr="00531C67" w:rsidRDefault="00F00B82" w:rsidP="00F00B82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 w:rsidRPr="00531C67">
              <w:rPr>
                <w:rFonts w:cs="Arial"/>
                <w:b/>
                <w:bCs/>
                <w:sz w:val="18"/>
              </w:rPr>
              <w:t xml:space="preserve"> (Brutto)</w:t>
            </w:r>
          </w:p>
        </w:tc>
      </w:tr>
      <w:tr w:rsidR="00EB5D91" w:rsidRPr="00541BF8" w14:paraId="252AE46A" w14:textId="77777777" w:rsidTr="005752FC">
        <w:tc>
          <w:tcPr>
            <w:tcW w:w="131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4B81A1A" w14:textId="033CB409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  <w:r w:rsidRPr="00EB5D91">
              <w:rPr>
                <w:rFonts w:cs="Arial"/>
                <w:b/>
              </w:rPr>
              <w:t>Projektfinanzierung</w:t>
            </w: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75CE03F3" w14:textId="74DBE580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Nettokosten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7B7A7D6E" w14:textId="3265E943" w:rsidR="00EB5D91" w:rsidRPr="00AE1CB4" w:rsidRDefault="00EB5D91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EB5D91" w:rsidRPr="00541BF8" w14:paraId="25D13280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79898F4B" w14:textId="77777777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2D4B39D1" w14:textId="1EBF968B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Bruttokosten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39F5CD49" w14:textId="0AB26B5C" w:rsidR="00EB5D91" w:rsidRPr="00AE1CB4" w:rsidRDefault="00EB5D91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EB5D91" w:rsidRPr="00541BF8" w14:paraId="1C506532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56BB28B" w14:textId="77777777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6FAD7B79" w14:textId="692506D1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EU-Förderung in €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6D66D042" w14:textId="79CD6EDA" w:rsidR="00F00B82" w:rsidRPr="00F00B82" w:rsidRDefault="00F00B82" w:rsidP="00F00B82">
            <w:pPr>
              <w:pStyle w:val="StandardFlietext"/>
              <w:spacing w:before="0" w:line="260" w:lineRule="atLeast"/>
              <w:rPr>
                <w:rFonts w:cs="Arial"/>
                <w:color w:val="A6A6A6" w:themeColor="background1" w:themeShade="A6"/>
                <w:szCs w:val="22"/>
              </w:rPr>
            </w:pPr>
          </w:p>
        </w:tc>
      </w:tr>
      <w:tr w:rsidR="00EB5D91" w:rsidRPr="00541BF8" w14:paraId="4FAC0702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F25B8A8" w14:textId="77777777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4529DDAC" w14:textId="7A24E392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Öff</w:t>
            </w:r>
            <w:r>
              <w:rPr>
                <w:rFonts w:cs="Arial"/>
                <w:color w:val="000000"/>
              </w:rPr>
              <w:t>entl.</w:t>
            </w:r>
            <w:r w:rsidRPr="00EB5D91">
              <w:rPr>
                <w:rFonts w:cs="Arial"/>
                <w:color w:val="000000"/>
              </w:rPr>
              <w:t xml:space="preserve"> Kofinanzierung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7229FBC1" w14:textId="77777777" w:rsidR="00EB5D91" w:rsidRPr="00AE1CB4" w:rsidRDefault="00EB5D91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EB5D91" w:rsidRPr="00541BF8" w14:paraId="7FFA2A0A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8A7435D" w14:textId="77777777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63CFFA8F" w14:textId="71F12465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Drittmittel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3CCC2D7F" w14:textId="77777777" w:rsidR="00EB5D91" w:rsidRPr="00AE1CB4" w:rsidRDefault="00EB5D91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EB5D91" w:rsidRPr="00541BF8" w14:paraId="54D3814B" w14:textId="77777777" w:rsidTr="005752FC">
        <w:tc>
          <w:tcPr>
            <w:tcW w:w="131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B9AE968" w14:textId="77777777" w:rsidR="00EB5D91" w:rsidRPr="00541BF8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40F91598" w14:textId="676E839E" w:rsidR="00EB5D91" w:rsidRPr="00EB5D91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</w:rPr>
            </w:pPr>
            <w:r w:rsidRPr="00EB5D91">
              <w:rPr>
                <w:rFonts w:cs="Arial"/>
                <w:color w:val="000000"/>
              </w:rPr>
              <w:t>Eigenmittel</w:t>
            </w:r>
          </w:p>
        </w:tc>
        <w:tc>
          <w:tcPr>
            <w:tcW w:w="2399" w:type="pct"/>
            <w:gridSpan w:val="3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2EBE47C1" w14:textId="5549F773" w:rsidR="00EB5D91" w:rsidRPr="00AE1CB4" w:rsidRDefault="00EB5D91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3F1BBD" w:rsidRPr="00541BF8" w14:paraId="685FB838" w14:textId="77777777" w:rsidTr="005752FC">
        <w:tc>
          <w:tcPr>
            <w:tcW w:w="1310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76E6F045" w14:textId="5DC3BF1F" w:rsidR="003F1BBD" w:rsidRPr="00541BF8" w:rsidRDefault="003F1BBD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  <w:r w:rsidRPr="003F1BBD">
              <w:rPr>
                <w:rFonts w:cs="Arial"/>
                <w:b/>
              </w:rPr>
              <w:t>Projektevaluierung</w:t>
            </w:r>
          </w:p>
        </w:tc>
        <w:tc>
          <w:tcPr>
            <w:tcW w:w="3690" w:type="pct"/>
            <w:gridSpan w:val="4"/>
            <w:shd w:val="clear" w:color="auto" w:fill="EAF1DD" w:themeFill="accent3" w:themeFillTint="33"/>
            <w:tcMar>
              <w:top w:w="113" w:type="dxa"/>
              <w:bottom w:w="113" w:type="dxa"/>
            </w:tcMar>
            <w:vAlign w:val="center"/>
          </w:tcPr>
          <w:p w14:paraId="7BC30D76" w14:textId="77777777" w:rsidR="003F1BBD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Kriterien zur Überprüfung des Projekterfolgs: </w:t>
            </w:r>
          </w:p>
          <w:p w14:paraId="640CBF5A" w14:textId="77777777" w:rsidR="003F1BBD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  <w:p w14:paraId="56F1121E" w14:textId="77777777" w:rsidR="003F1BBD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  <w:p w14:paraId="31C07FAF" w14:textId="77777777" w:rsidR="003F1BBD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  <w:p w14:paraId="31557138" w14:textId="77777777" w:rsidR="003F1BBD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  <w:p w14:paraId="50FBD679" w14:textId="40EF246E" w:rsidR="003F1BBD" w:rsidRPr="00AE1CB4" w:rsidRDefault="003F1BBD" w:rsidP="00320146">
            <w:pPr>
              <w:pStyle w:val="StandardFlietext"/>
              <w:spacing w:before="0" w:line="260" w:lineRule="atLeast"/>
              <w:rPr>
                <w:rFonts w:cs="Arial"/>
                <w:szCs w:val="22"/>
              </w:rPr>
            </w:pPr>
          </w:p>
        </w:tc>
      </w:tr>
      <w:tr w:rsidR="00EB5D91" w:rsidRPr="00541BF8" w14:paraId="55DB0C30" w14:textId="77777777" w:rsidTr="005752FC">
        <w:tc>
          <w:tcPr>
            <w:tcW w:w="1310" w:type="pct"/>
            <w:vMerge w:val="restart"/>
            <w:shd w:val="clear" w:color="auto" w:fill="FBD4B4" w:themeFill="accent6" w:themeFillTint="66"/>
            <w:tcMar>
              <w:top w:w="113" w:type="dxa"/>
              <w:bottom w:w="113" w:type="dxa"/>
            </w:tcMar>
            <w:vAlign w:val="center"/>
          </w:tcPr>
          <w:p w14:paraId="565053CE" w14:textId="4AED80DF" w:rsidR="00EB5D91" w:rsidRPr="0095131B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A6A6A6" w:themeColor="background1" w:themeShade="A6"/>
              </w:rPr>
            </w:pPr>
            <w:r w:rsidRPr="0095131B">
              <w:rPr>
                <w:rFonts w:cs="Arial"/>
                <w:b/>
                <w:color w:val="A6A6A6" w:themeColor="background1" w:themeShade="A6"/>
              </w:rPr>
              <w:t>Ergebnis LAG-Beschluss</w:t>
            </w:r>
          </w:p>
        </w:tc>
        <w:tc>
          <w:tcPr>
            <w:tcW w:w="3690" w:type="pct"/>
            <w:gridSpan w:val="4"/>
            <w:shd w:val="clear" w:color="auto" w:fill="FBD4B4" w:themeFill="accent6" w:themeFillTint="66"/>
            <w:tcMar>
              <w:top w:w="113" w:type="dxa"/>
              <w:bottom w:w="113" w:type="dxa"/>
            </w:tcMar>
            <w:vAlign w:val="center"/>
          </w:tcPr>
          <w:p w14:paraId="5D3BFD7F" w14:textId="77777777" w:rsidR="00EB5D91" w:rsidRPr="0095131B" w:rsidRDefault="0009772D" w:rsidP="00320146">
            <w:pPr>
              <w:pStyle w:val="StandardFlietext"/>
              <w:spacing w:before="0" w:line="260" w:lineRule="atLeast"/>
              <w:rPr>
                <w:rFonts w:cs="Arial"/>
                <w:color w:val="A6A6A6" w:themeColor="background1" w:themeShade="A6"/>
                <w:szCs w:val="22"/>
              </w:rPr>
            </w:pPr>
            <w:sdt>
              <w:sdtPr>
                <w:rPr>
                  <w:rFonts w:cs="Arial"/>
                  <w:color w:val="A6A6A6" w:themeColor="background1" w:themeShade="A6"/>
                  <w:szCs w:val="22"/>
                </w:rPr>
                <w:id w:val="-897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95131B">
                  <w:rPr>
                    <w:rFonts w:ascii="MS Gothic" w:eastAsia="MS Gothic" w:hAnsi="MS Gothic" w:cs="Arial" w:hint="eastAsia"/>
                    <w:color w:val="A6A6A6" w:themeColor="background1" w:themeShade="A6"/>
                    <w:szCs w:val="22"/>
                  </w:rPr>
                  <w:t>☐</w:t>
                </w:r>
              </w:sdtContent>
            </w:sdt>
            <w:r w:rsidR="00EB5D91" w:rsidRPr="0095131B">
              <w:rPr>
                <w:rFonts w:cs="Arial"/>
                <w:color w:val="A6A6A6" w:themeColor="background1" w:themeShade="A6"/>
                <w:szCs w:val="22"/>
              </w:rPr>
              <w:t xml:space="preserve"> Interessenkonflikte sind nicht gegeben</w:t>
            </w:r>
          </w:p>
          <w:p w14:paraId="20766269" w14:textId="1736C71C" w:rsidR="00EB5D91" w:rsidRPr="0095131B" w:rsidRDefault="0009772D" w:rsidP="00EB5D91">
            <w:pPr>
              <w:pStyle w:val="StandardFlietext"/>
              <w:spacing w:before="0" w:line="260" w:lineRule="atLeast"/>
              <w:rPr>
                <w:rFonts w:cs="Arial"/>
                <w:color w:val="A6A6A6" w:themeColor="background1" w:themeShade="A6"/>
                <w:szCs w:val="22"/>
              </w:rPr>
            </w:pPr>
            <w:sdt>
              <w:sdtPr>
                <w:rPr>
                  <w:rFonts w:cs="Arial"/>
                  <w:color w:val="A6A6A6" w:themeColor="background1" w:themeShade="A6"/>
                  <w:szCs w:val="22"/>
                </w:rPr>
                <w:id w:val="21021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95131B">
                  <w:rPr>
                    <w:rFonts w:ascii="MS Gothic" w:eastAsia="MS Gothic" w:hAnsi="MS Gothic" w:cs="Arial" w:hint="eastAsia"/>
                    <w:color w:val="A6A6A6" w:themeColor="background1" w:themeShade="A6"/>
                    <w:szCs w:val="22"/>
                  </w:rPr>
                  <w:t>☐</w:t>
                </w:r>
              </w:sdtContent>
            </w:sdt>
            <w:r w:rsidR="00EB5D91" w:rsidRPr="0095131B">
              <w:rPr>
                <w:rFonts w:cs="Arial"/>
                <w:color w:val="A6A6A6" w:themeColor="background1" w:themeShade="A6"/>
                <w:szCs w:val="22"/>
              </w:rPr>
              <w:t xml:space="preserve"> Interessenkonflikte sind gegeben: </w:t>
            </w:r>
          </w:p>
          <w:p w14:paraId="7A70D652" w14:textId="3DC8D910" w:rsidR="00EB5D91" w:rsidRPr="0095131B" w:rsidRDefault="00EB5D91" w:rsidP="00320146">
            <w:pPr>
              <w:pStyle w:val="StandardFlietext"/>
              <w:spacing w:before="0" w:line="260" w:lineRule="atLeast"/>
              <w:rPr>
                <w:rFonts w:cs="Arial"/>
                <w:color w:val="A6A6A6" w:themeColor="background1" w:themeShade="A6"/>
                <w:sz w:val="18"/>
              </w:rPr>
            </w:pPr>
          </w:p>
        </w:tc>
      </w:tr>
      <w:tr w:rsidR="00EB5D91" w:rsidRPr="00541BF8" w14:paraId="325858EB" w14:textId="77777777" w:rsidTr="005752FC">
        <w:tc>
          <w:tcPr>
            <w:tcW w:w="1310" w:type="pct"/>
            <w:vMerge/>
            <w:shd w:val="clear" w:color="auto" w:fill="FBD4B4" w:themeFill="accent6" w:themeFillTint="66"/>
            <w:tcMar>
              <w:top w:w="113" w:type="dxa"/>
              <w:bottom w:w="113" w:type="dxa"/>
            </w:tcMar>
            <w:vAlign w:val="center"/>
          </w:tcPr>
          <w:p w14:paraId="132E1B5F" w14:textId="77777777" w:rsidR="00EB5D91" w:rsidRPr="0095131B" w:rsidRDefault="00EB5D91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3690" w:type="pct"/>
            <w:gridSpan w:val="4"/>
            <w:shd w:val="clear" w:color="auto" w:fill="FBD4B4" w:themeFill="accent6" w:themeFillTint="66"/>
            <w:tcMar>
              <w:top w:w="113" w:type="dxa"/>
              <w:bottom w:w="113" w:type="dxa"/>
            </w:tcMar>
            <w:vAlign w:val="center"/>
          </w:tcPr>
          <w:p w14:paraId="5D8BBCD0" w14:textId="4EF5742E" w:rsidR="00EB5D91" w:rsidRPr="0095131B" w:rsidRDefault="0009772D" w:rsidP="00EB5D91">
            <w:pPr>
              <w:pStyle w:val="StandardFlietext"/>
              <w:spacing w:before="0" w:line="260" w:lineRule="atLeast"/>
              <w:rPr>
                <w:rFonts w:cs="Arial"/>
                <w:color w:val="A6A6A6" w:themeColor="background1" w:themeShade="A6"/>
                <w:szCs w:val="22"/>
              </w:rPr>
            </w:pPr>
            <w:sdt>
              <w:sdtPr>
                <w:rPr>
                  <w:rFonts w:cs="Arial"/>
                  <w:color w:val="A6A6A6" w:themeColor="background1" w:themeShade="A6"/>
                  <w:szCs w:val="22"/>
                </w:rPr>
                <w:id w:val="7412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95131B">
                  <w:rPr>
                    <w:rFonts w:ascii="MS Gothic" w:eastAsia="MS Gothic" w:hAnsi="MS Gothic" w:cs="Arial" w:hint="eastAsia"/>
                    <w:color w:val="A6A6A6" w:themeColor="background1" w:themeShade="A6"/>
                    <w:szCs w:val="22"/>
                  </w:rPr>
                  <w:t>☐</w:t>
                </w:r>
              </w:sdtContent>
            </w:sdt>
            <w:r w:rsidR="00EB5D91" w:rsidRPr="0095131B">
              <w:rPr>
                <w:rFonts w:cs="Arial"/>
                <w:color w:val="A6A6A6" w:themeColor="background1" w:themeShade="A6"/>
                <w:szCs w:val="22"/>
              </w:rPr>
              <w:t xml:space="preserve"> mind. 50 % WiSo-Partner</w:t>
            </w:r>
          </w:p>
          <w:p w14:paraId="226626EA" w14:textId="31C0A73D" w:rsidR="00EB5D91" w:rsidRPr="0095131B" w:rsidRDefault="0009772D" w:rsidP="00EB5D91">
            <w:pPr>
              <w:pStyle w:val="StandardFlietext"/>
              <w:spacing w:before="0" w:after="120" w:line="260" w:lineRule="atLeast"/>
              <w:rPr>
                <w:rFonts w:cs="Arial"/>
                <w:color w:val="A6A6A6" w:themeColor="background1" w:themeShade="A6"/>
                <w:szCs w:val="22"/>
              </w:rPr>
            </w:pPr>
            <w:sdt>
              <w:sdtPr>
                <w:rPr>
                  <w:rFonts w:cs="Arial"/>
                  <w:color w:val="A6A6A6" w:themeColor="background1" w:themeShade="A6"/>
                  <w:szCs w:val="22"/>
                </w:rPr>
                <w:id w:val="-14481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91" w:rsidRPr="0095131B">
                  <w:rPr>
                    <w:rFonts w:ascii="MS Gothic" w:eastAsia="MS Gothic" w:hAnsi="MS Gothic" w:cs="Arial" w:hint="eastAsia"/>
                    <w:color w:val="A6A6A6" w:themeColor="background1" w:themeShade="A6"/>
                    <w:szCs w:val="22"/>
                  </w:rPr>
                  <w:t>☐</w:t>
                </w:r>
              </w:sdtContent>
            </w:sdt>
            <w:r w:rsidR="00EB5D91" w:rsidRPr="0095131B">
              <w:rPr>
                <w:rFonts w:cs="Arial"/>
                <w:color w:val="A6A6A6" w:themeColor="background1" w:themeShade="A6"/>
                <w:szCs w:val="22"/>
              </w:rPr>
              <w:t xml:space="preserve"> keine weitere IG mehr als 50% </w:t>
            </w:r>
          </w:p>
          <w:p w14:paraId="6ADCC401" w14:textId="63081B38" w:rsidR="00EB5D91" w:rsidRPr="0095131B" w:rsidRDefault="00EB5D91" w:rsidP="00EB5D91">
            <w:pPr>
              <w:pStyle w:val="StandardFlietext"/>
              <w:spacing w:before="0" w:after="120" w:line="260" w:lineRule="atLeast"/>
              <w:rPr>
                <w:rFonts w:cs="Arial"/>
                <w:color w:val="A6A6A6" w:themeColor="background1" w:themeShade="A6"/>
                <w:sz w:val="18"/>
              </w:rPr>
            </w:pPr>
            <w:r w:rsidRPr="0095131B">
              <w:rPr>
                <w:rFonts w:cs="Arial"/>
                <w:color w:val="A6A6A6" w:themeColor="background1" w:themeShade="A6"/>
                <w:szCs w:val="22"/>
              </w:rPr>
              <w:t xml:space="preserve">Ja:                                 Nein:                          Enthaltung: </w:t>
            </w:r>
          </w:p>
        </w:tc>
      </w:tr>
    </w:tbl>
    <w:p w14:paraId="0CCDBFE7" w14:textId="7F07D206" w:rsidR="00932CE1" w:rsidRPr="0035308B" w:rsidRDefault="00932CE1" w:rsidP="0035308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p w14:paraId="4C47B18C" w14:textId="77777777" w:rsidR="00210073" w:rsidRPr="005118E3" w:rsidRDefault="00210073" w:rsidP="00210073">
      <w:pPr>
        <w:pStyle w:val="StandardFlietext"/>
        <w:rPr>
          <w:rFonts w:cs="Arial"/>
        </w:rPr>
      </w:pPr>
    </w:p>
    <w:p w14:paraId="3590F254" w14:textId="603A2C61" w:rsidR="004C10F3" w:rsidRDefault="00EB5D91" w:rsidP="0035308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 xml:space="preserve">Fotos, Zeichnung, Pläne o.ä. (falls vorhanden): </w:t>
      </w:r>
    </w:p>
    <w:p w14:paraId="32C57542" w14:textId="5C302DA8" w:rsidR="0095131B" w:rsidRDefault="0095131B" w:rsidP="0035308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p w14:paraId="3F546737" w14:textId="77777777" w:rsidR="0095131B" w:rsidRPr="0035308B" w:rsidRDefault="0095131B" w:rsidP="0035308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p w14:paraId="14AD4A3F" w14:textId="78708CDD" w:rsidR="004C10F3" w:rsidRPr="005118E3" w:rsidRDefault="0095131B" w:rsidP="004C10F3">
      <w:pPr>
        <w:pStyle w:val="StandardFlietext"/>
        <w:rPr>
          <w:rFonts w:cs="Arial"/>
        </w:rPr>
      </w:pPr>
      <w:r w:rsidRPr="0095131B">
        <w:rPr>
          <w:rFonts w:cs="Arial"/>
          <w:highlight w:val="yellow"/>
        </w:rPr>
        <w:t>Zur Kenntnis für Projektträger (wird durch Regionalmanagement ausgefüllt!)</w:t>
      </w:r>
    </w:p>
    <w:p w14:paraId="57062289" w14:textId="2D7B551C" w:rsidR="00602B31" w:rsidRPr="00EB5D91" w:rsidRDefault="00EB5D91" w:rsidP="00602B31">
      <w:pPr>
        <w:rPr>
          <w:rFonts w:ascii="Arial" w:hAnsi="Arial" w:cs="Arial"/>
          <w:b/>
          <w:bCs/>
          <w:sz w:val="22"/>
          <w:szCs w:val="22"/>
        </w:rPr>
      </w:pPr>
      <w:r w:rsidRPr="00EB5D91">
        <w:rPr>
          <w:rFonts w:ascii="Arial" w:hAnsi="Arial" w:cs="Arial"/>
          <w:b/>
          <w:bCs/>
          <w:sz w:val="22"/>
          <w:szCs w:val="22"/>
        </w:rPr>
        <w:t xml:space="preserve">Tabelle 2: </w:t>
      </w:r>
    </w:p>
    <w:p w14:paraId="2167BED5" w14:textId="7903F79B" w:rsidR="009E1A6A" w:rsidRDefault="009E1A6A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196"/>
        <w:gridCol w:w="992"/>
        <w:gridCol w:w="1134"/>
      </w:tblGrid>
      <w:tr w:rsidR="00EB5D91" w:rsidRPr="000C3540" w14:paraId="6BDC8079" w14:textId="77777777" w:rsidTr="00C5660D">
        <w:trPr>
          <w:trHeight w:val="414"/>
        </w:trPr>
        <w:tc>
          <w:tcPr>
            <w:tcW w:w="7196" w:type="dxa"/>
            <w:shd w:val="clear" w:color="auto" w:fill="C2D69B" w:themeFill="accent3" w:themeFillTint="99"/>
          </w:tcPr>
          <w:p w14:paraId="11A85C6A" w14:textId="77777777" w:rsidR="00EB5D91" w:rsidRPr="000C3540" w:rsidRDefault="00EB5D91" w:rsidP="00C5660D">
            <w:pPr>
              <w:spacing w:before="120" w:after="120"/>
              <w:rPr>
                <w:b/>
              </w:rPr>
            </w:pPr>
            <w:r w:rsidRPr="000C3540">
              <w:rPr>
                <w:b/>
              </w:rPr>
              <w:t>Mindestkriterien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2EDF89F" w14:textId="77777777" w:rsidR="00EB5D91" w:rsidRDefault="00EB5D91" w:rsidP="00C5660D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t>rfüllt</w:t>
            </w:r>
          </w:p>
          <w:p w14:paraId="7E67A262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8CD7367" w14:textId="77777777" w:rsidR="00EB5D91" w:rsidRDefault="00EB5D91" w:rsidP="00C5660D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b/>
                <w:sz w:val="20"/>
                <w:szCs w:val="20"/>
              </w:rPr>
              <w:t>nicht erfüllt</w:t>
            </w:r>
          </w:p>
          <w:p w14:paraId="2CD11341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(0)</w:t>
            </w:r>
          </w:p>
        </w:tc>
      </w:tr>
      <w:tr w:rsidR="00EB5D91" w:rsidRPr="000C3540" w14:paraId="6FF55840" w14:textId="77777777" w:rsidTr="00F00B82">
        <w:tc>
          <w:tcPr>
            <w:tcW w:w="7196" w:type="dxa"/>
            <w:vAlign w:val="center"/>
          </w:tcPr>
          <w:p w14:paraId="05399653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Das Projekt liegt in der Region Östl. Weserbergland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D48A514" w14:textId="11A6CFB8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F1A936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3A29FC01" w14:textId="77777777" w:rsidTr="00F00B82">
        <w:tc>
          <w:tcPr>
            <w:tcW w:w="7196" w:type="dxa"/>
            <w:vAlign w:val="center"/>
          </w:tcPr>
          <w:p w14:paraId="32479513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Das Projekt leistet einen Beitrag zur Umsetzung der Entwicklungsstrategie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F2EBD42" w14:textId="477B909F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1F987E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5E197612" w14:textId="77777777" w:rsidTr="00F00B82">
        <w:tc>
          <w:tcPr>
            <w:tcW w:w="7196" w:type="dxa"/>
            <w:vAlign w:val="center"/>
          </w:tcPr>
          <w:p w14:paraId="77B59138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 xml:space="preserve">Das Projekt bedient mindestens ein </w:t>
            </w:r>
            <w:r>
              <w:rPr>
                <w:rFonts w:ascii="Arial" w:hAnsi="Arial" w:cs="Arial"/>
                <w:sz w:val="20"/>
              </w:rPr>
              <w:t>Handlungsfeldz</w:t>
            </w:r>
            <w:r w:rsidRPr="000C3540">
              <w:rPr>
                <w:rFonts w:ascii="Arial" w:hAnsi="Arial" w:cs="Arial"/>
                <w:sz w:val="20"/>
              </w:rPr>
              <w:t>iel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B910FE7" w14:textId="6A68083D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1BBC73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0D993E81" w14:textId="77777777" w:rsidTr="00F00B82">
        <w:tc>
          <w:tcPr>
            <w:tcW w:w="7196" w:type="dxa"/>
            <w:vAlign w:val="center"/>
          </w:tcPr>
          <w:p w14:paraId="11D378C4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Das Projekt widerspricht nicht der Strategie oder anderen übergeordneten Planungen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8CCC414" w14:textId="3410FC41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8B1B0A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19FE5EF8" w14:textId="77777777" w:rsidTr="00F00B82">
        <w:tc>
          <w:tcPr>
            <w:tcW w:w="7196" w:type="dxa"/>
            <w:vAlign w:val="center"/>
          </w:tcPr>
          <w:p w14:paraId="4AFF959B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das Projekt wird keine Bevölkerungsgruppe benachteiligt.</w:t>
            </w:r>
          </w:p>
        </w:tc>
        <w:tc>
          <w:tcPr>
            <w:tcW w:w="992" w:type="dxa"/>
            <w:vAlign w:val="center"/>
          </w:tcPr>
          <w:p w14:paraId="4A1B44BB" w14:textId="0AAA1944" w:rsidR="00EB5D91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28A994" w14:textId="77777777" w:rsidR="00EB5D91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69443915" w14:textId="77777777" w:rsidTr="00F00B82">
        <w:tc>
          <w:tcPr>
            <w:tcW w:w="7196" w:type="dxa"/>
            <w:vAlign w:val="center"/>
          </w:tcPr>
          <w:p w14:paraId="4E8E1F84" w14:textId="77777777" w:rsidR="00EB5D91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Für das Projekt besteht ein realistischer Zeitplan</w:t>
            </w:r>
            <w:r>
              <w:rPr>
                <w:rFonts w:ascii="Arial" w:hAnsi="Arial" w:cs="Arial"/>
                <w:sz w:val="20"/>
              </w:rPr>
              <w:t>, der in der Projektskizze erläutert wird.</w:t>
            </w:r>
          </w:p>
        </w:tc>
        <w:tc>
          <w:tcPr>
            <w:tcW w:w="992" w:type="dxa"/>
            <w:vAlign w:val="center"/>
          </w:tcPr>
          <w:p w14:paraId="3D5BF979" w14:textId="3A97FC67" w:rsidR="00EB5D91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7E6DBA" w14:textId="77777777" w:rsidR="00EB5D91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278A5A93" w14:textId="77777777" w:rsidTr="00F00B82"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794EC386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331692">
              <w:rPr>
                <w:rFonts w:ascii="Arial" w:hAnsi="Arial" w:cs="Arial"/>
                <w:sz w:val="20"/>
              </w:rPr>
              <w:t>Das Projekt ist umsetzungsreif und kann innerhalb von 8 Wochen nach einem positiven LAG-Beschluss zur Bewilligung eingereicht werden.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AFF745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ADFB31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42CB22B4" w14:textId="77777777" w:rsidTr="00F00B82">
        <w:tc>
          <w:tcPr>
            <w:tcW w:w="7196" w:type="dxa"/>
            <w:vAlign w:val="center"/>
          </w:tcPr>
          <w:p w14:paraId="01C16FBB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 xml:space="preserve">Das Projekt hat eine gesicherte Trägerschaft, die eine Umsetzung </w:t>
            </w:r>
            <w:r>
              <w:rPr>
                <w:rFonts w:ascii="Arial" w:hAnsi="Arial" w:cs="Arial"/>
                <w:sz w:val="20"/>
              </w:rPr>
              <w:t xml:space="preserve">organisatorisch und finanziell </w:t>
            </w:r>
            <w:r w:rsidRPr="000C3540">
              <w:rPr>
                <w:rFonts w:ascii="Arial" w:hAnsi="Arial" w:cs="Arial"/>
                <w:sz w:val="20"/>
              </w:rPr>
              <w:t>gewährleisten kann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4E8007E" w14:textId="73BAC5D2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7DE63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401D7C39" w14:textId="77777777" w:rsidTr="00F00B82">
        <w:tc>
          <w:tcPr>
            <w:tcW w:w="7196" w:type="dxa"/>
            <w:vAlign w:val="center"/>
          </w:tcPr>
          <w:p w14:paraId="05FF29B6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BF3FD5">
              <w:rPr>
                <w:rFonts w:ascii="Arial" w:hAnsi="Arial" w:cs="Arial"/>
                <w:sz w:val="20"/>
              </w:rPr>
              <w:t>Für das Projekt besteht ein nachvollziehbarer Kosten- und Finanzierungsplan</w:t>
            </w:r>
            <w:r>
              <w:rPr>
                <w:rFonts w:ascii="Arial" w:hAnsi="Arial" w:cs="Arial"/>
                <w:sz w:val="20"/>
              </w:rPr>
              <w:t>, der mit der Projektskizze eingereicht werden muss.</w:t>
            </w:r>
          </w:p>
        </w:tc>
        <w:tc>
          <w:tcPr>
            <w:tcW w:w="992" w:type="dxa"/>
            <w:vAlign w:val="center"/>
          </w:tcPr>
          <w:p w14:paraId="28EFE82F" w14:textId="5F43F14A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AB2E57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5F7358DC" w14:textId="77777777" w:rsidTr="00F00B82">
        <w:tc>
          <w:tcPr>
            <w:tcW w:w="7196" w:type="dxa"/>
            <w:vAlign w:val="center"/>
          </w:tcPr>
          <w:p w14:paraId="46336E86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Das Projekt ist dauerhaft und nachhaltig angelegt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E23E006" w14:textId="4C8C8238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561BC0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2B51A93D" w14:textId="77777777" w:rsidTr="00F00B82">
        <w:tc>
          <w:tcPr>
            <w:tcW w:w="7196" w:type="dxa"/>
            <w:vAlign w:val="center"/>
          </w:tcPr>
          <w:p w14:paraId="6724CE08" w14:textId="77777777" w:rsidR="00EB5D91" w:rsidRPr="000C3540" w:rsidRDefault="00EB5D91" w:rsidP="00C5660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r w:rsidRPr="000C3540">
              <w:rPr>
                <w:rFonts w:ascii="Arial" w:hAnsi="Arial" w:cs="Arial"/>
                <w:sz w:val="20"/>
              </w:rPr>
              <w:t>Es liegt ein aussagefähige Projektskizze vor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A00F39C" w14:textId="456C6C1F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8E4DF5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D91" w:rsidRPr="000C3540" w14:paraId="0C9C3FA7" w14:textId="77777777" w:rsidTr="00F00B82">
        <w:trPr>
          <w:trHeight w:val="582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76D65EF3" w14:textId="77777777" w:rsidR="00EB5D91" w:rsidRDefault="00EB5D91" w:rsidP="00C5660D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Die </w:t>
            </w:r>
            <w:r w:rsidRPr="000C3540">
              <w:rPr>
                <w:rFonts w:cs="Arial"/>
              </w:rPr>
              <w:t xml:space="preserve">Wirksamkeit des Projektes zur Unterstützung </w:t>
            </w:r>
            <w:r>
              <w:rPr>
                <w:rFonts w:cs="Arial"/>
              </w:rPr>
              <w:t>der Ziele der r</w:t>
            </w:r>
            <w:r w:rsidRPr="00090D4B">
              <w:rPr>
                <w:rFonts w:cs="Arial"/>
              </w:rPr>
              <w:t>egionalen Entwicklungsstrategie</w:t>
            </w:r>
            <w:r w:rsidRPr="000C3540">
              <w:rPr>
                <w:rFonts w:cs="Arial"/>
              </w:rPr>
              <w:t xml:space="preserve"> kann mit konkreten Indikatoren </w:t>
            </w:r>
            <w:r>
              <w:rPr>
                <w:rFonts w:cs="Arial"/>
              </w:rPr>
              <w:t>belegt</w:t>
            </w:r>
            <w:r w:rsidRPr="000C3540">
              <w:rPr>
                <w:rFonts w:cs="Arial"/>
              </w:rPr>
              <w:t xml:space="preserve"> werden</w:t>
            </w:r>
            <w:r>
              <w:rPr>
                <w:rFonts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58FA8" w14:textId="6B7CA991" w:rsidR="00EB5D91" w:rsidRDefault="00EB5D91" w:rsidP="00F00B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64F1C8" w14:textId="77777777" w:rsidR="00EB5D91" w:rsidRDefault="00EB5D91" w:rsidP="00F00B82">
            <w:pPr>
              <w:jc w:val="center"/>
              <w:rPr>
                <w:rFonts w:cs="Arial"/>
              </w:rPr>
            </w:pPr>
          </w:p>
        </w:tc>
      </w:tr>
      <w:tr w:rsidR="00EB5D91" w:rsidRPr="000C3540" w14:paraId="6CC4D28E" w14:textId="77777777" w:rsidTr="00F00B82">
        <w:trPr>
          <w:trHeight w:val="325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6142B3C5" w14:textId="45C7219A" w:rsidR="00EB5D91" w:rsidRPr="00454868" w:rsidRDefault="00EB5D91" w:rsidP="00C5660D">
            <w:pPr>
              <w:rPr>
                <w:rFonts w:cs="Arial"/>
              </w:rPr>
            </w:pPr>
            <w:bookmarkStart w:id="2" w:name="_Hlk96671620"/>
            <w:r w:rsidRPr="00454868">
              <w:rPr>
                <w:rFonts w:cs="Arial"/>
              </w:rPr>
              <w:t>Das Projekt steht nicht im Widerspruch zum Klima- und Artenschutz.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F77F0E" w14:textId="28820462" w:rsidR="00EB5D91" w:rsidRDefault="00EB5D91" w:rsidP="00F00B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22AE7" w14:textId="77777777" w:rsidR="00EB5D91" w:rsidRDefault="00EB5D91" w:rsidP="00F00B82">
            <w:pPr>
              <w:jc w:val="center"/>
              <w:rPr>
                <w:rFonts w:cs="Arial"/>
              </w:rPr>
            </w:pPr>
          </w:p>
        </w:tc>
      </w:tr>
      <w:bookmarkEnd w:id="2"/>
      <w:tr w:rsidR="00EB5D91" w:rsidRPr="000C3540" w14:paraId="63C285AA" w14:textId="77777777" w:rsidTr="00F00B82">
        <w:trPr>
          <w:trHeight w:val="582"/>
        </w:trPr>
        <w:tc>
          <w:tcPr>
            <w:tcW w:w="7196" w:type="dxa"/>
            <w:shd w:val="clear" w:color="auto" w:fill="C2D69B" w:themeFill="accent3" w:themeFillTint="99"/>
            <w:vAlign w:val="center"/>
          </w:tcPr>
          <w:p w14:paraId="55CE8E7E" w14:textId="77777777" w:rsidR="00EB5D91" w:rsidRDefault="00EB5D91" w:rsidP="00C5660D">
            <w:pPr>
              <w:jc w:val="right"/>
              <w:rPr>
                <w:b/>
              </w:rPr>
            </w:pPr>
            <w:r>
              <w:rPr>
                <w:b/>
              </w:rPr>
              <w:t xml:space="preserve">Punktzahl </w:t>
            </w:r>
            <w:r w:rsidRPr="000C3540">
              <w:rPr>
                <w:b/>
              </w:rPr>
              <w:t>Mindestkriterien</w:t>
            </w:r>
          </w:p>
          <w:p w14:paraId="703D49D1" w14:textId="77777777" w:rsidR="00EB5D91" w:rsidRDefault="00EB5D91" w:rsidP="00C5660D">
            <w:pPr>
              <w:jc w:val="right"/>
              <w:rPr>
                <w:rFonts w:cs="Arial"/>
              </w:rPr>
            </w:pPr>
            <w:r w:rsidRPr="00715713">
              <w:rPr>
                <w:rFonts w:cs="Arial"/>
              </w:rPr>
              <w:t>(maßgeblich für das regionsinterne Ranking)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14:paraId="7A45D327" w14:textId="4C75E3A9" w:rsidR="00EB5D91" w:rsidRDefault="00EB5D91" w:rsidP="00F00B82">
            <w:pPr>
              <w:jc w:val="center"/>
              <w:rPr>
                <w:rFonts w:cs="Arial"/>
              </w:rPr>
            </w:pPr>
          </w:p>
        </w:tc>
      </w:tr>
    </w:tbl>
    <w:p w14:paraId="283EF0CB" w14:textId="4C415C0A" w:rsidR="00EB5D91" w:rsidRDefault="00EB5D9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p w14:paraId="0274C4A7" w14:textId="54A8E60D" w:rsidR="00EB5D91" w:rsidRDefault="00EB5D9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br w:type="page"/>
      </w:r>
    </w:p>
    <w:p w14:paraId="6E8E6115" w14:textId="24082ED5" w:rsidR="00EB5D91" w:rsidRDefault="00EB5D9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eastAsia="nl-NL"/>
        </w:rPr>
      </w:pPr>
      <w:r w:rsidRPr="00EB5D91">
        <w:rPr>
          <w:rFonts w:ascii="Arial" w:hAnsi="Arial" w:cs="Arial"/>
          <w:b/>
          <w:sz w:val="22"/>
          <w:szCs w:val="22"/>
          <w:lang w:eastAsia="nl-NL"/>
        </w:rPr>
        <w:lastRenderedPageBreak/>
        <w:t xml:space="preserve">Tabelle 3: </w:t>
      </w:r>
      <w:r>
        <w:rPr>
          <w:rFonts w:ascii="Arial" w:hAnsi="Arial" w:cs="Arial"/>
          <w:b/>
          <w:sz w:val="22"/>
          <w:szCs w:val="22"/>
          <w:lang w:eastAsia="nl-NL"/>
        </w:rPr>
        <w:t>Qualitätskriterien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1017"/>
        <w:gridCol w:w="1017"/>
        <w:gridCol w:w="1017"/>
      </w:tblGrid>
      <w:tr w:rsidR="00EB5D91" w:rsidRPr="000C3540" w14:paraId="226FE25E" w14:textId="77777777" w:rsidTr="00C5660D">
        <w:trPr>
          <w:trHeight w:val="304"/>
        </w:trPr>
        <w:tc>
          <w:tcPr>
            <w:tcW w:w="6237" w:type="dxa"/>
            <w:vMerge w:val="restart"/>
            <w:shd w:val="clear" w:color="auto" w:fill="C2D69B" w:themeFill="accent3" w:themeFillTint="99"/>
          </w:tcPr>
          <w:p w14:paraId="5B7A6C6F" w14:textId="77777777" w:rsidR="00EB5D91" w:rsidRPr="000C3540" w:rsidRDefault="00EB5D91" w:rsidP="00C5660D">
            <w:pPr>
              <w:spacing w:before="120" w:after="120"/>
              <w:rPr>
                <w:b/>
              </w:rPr>
            </w:pPr>
            <w:r w:rsidRPr="000C3540">
              <w:rPr>
                <w:b/>
              </w:rPr>
              <w:t>Bonus-Fördersatz durch Qualitätskriterien</w:t>
            </w:r>
            <w:r w:rsidRPr="000C3540">
              <w:rPr>
                <w:b/>
              </w:rPr>
              <w:br/>
            </w:r>
          </w:p>
        </w:tc>
        <w:tc>
          <w:tcPr>
            <w:tcW w:w="3051" w:type="dxa"/>
            <w:gridSpan w:val="3"/>
            <w:shd w:val="clear" w:color="auto" w:fill="C2D69B" w:themeFill="accent3" w:themeFillTint="99"/>
          </w:tcPr>
          <w:p w14:paraId="029ED577" w14:textId="77777777" w:rsidR="00EB5D91" w:rsidRPr="000C3540" w:rsidRDefault="00EB5D91" w:rsidP="00C5660D">
            <w:pPr>
              <w:pStyle w:val="Listenabsatz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</w:p>
        </w:tc>
      </w:tr>
      <w:tr w:rsidR="00EB5D91" w:rsidRPr="000C3540" w14:paraId="245F5526" w14:textId="77777777" w:rsidTr="00C5660D">
        <w:trPr>
          <w:trHeight w:val="823"/>
        </w:trPr>
        <w:tc>
          <w:tcPr>
            <w:tcW w:w="6237" w:type="dxa"/>
            <w:vMerge/>
            <w:shd w:val="clear" w:color="auto" w:fill="C2D69B" w:themeFill="accent3" w:themeFillTint="99"/>
          </w:tcPr>
          <w:p w14:paraId="394BE31A" w14:textId="77777777" w:rsidR="00EB5D91" w:rsidRPr="000C3540" w:rsidRDefault="00EB5D91" w:rsidP="00C5660D">
            <w:pPr>
              <w:spacing w:before="120" w:after="120"/>
              <w:rPr>
                <w:b/>
              </w:rPr>
            </w:pPr>
          </w:p>
        </w:tc>
        <w:tc>
          <w:tcPr>
            <w:tcW w:w="1017" w:type="dxa"/>
            <w:shd w:val="clear" w:color="auto" w:fill="C2D69B" w:themeFill="accent3" w:themeFillTint="99"/>
          </w:tcPr>
          <w:p w14:paraId="2F543AB5" w14:textId="77777777" w:rsidR="00EB5D91" w:rsidRPr="000C3540" w:rsidRDefault="00EB5D91" w:rsidP="00C5660D">
            <w:pPr>
              <w:pStyle w:val="Listenabsatz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D5CF890" w14:textId="77777777" w:rsidR="00EB5D91" w:rsidRPr="000C3540" w:rsidRDefault="00EB5D91" w:rsidP="00C5660D">
            <w:pPr>
              <w:pStyle w:val="Listenabsatz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Kriterium nicht erfüllt</w:t>
            </w:r>
          </w:p>
        </w:tc>
        <w:tc>
          <w:tcPr>
            <w:tcW w:w="1017" w:type="dxa"/>
            <w:shd w:val="clear" w:color="auto" w:fill="C2D69B" w:themeFill="accent3" w:themeFillTint="99"/>
          </w:tcPr>
          <w:p w14:paraId="02B878BE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9FCCEFC" w14:textId="77777777" w:rsidR="00EB5D91" w:rsidRPr="000C3540" w:rsidRDefault="00EB5D91" w:rsidP="00C5660D">
            <w:pPr>
              <w:pStyle w:val="Listenabsatz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Kriterium erfüllt</w:t>
            </w:r>
          </w:p>
        </w:tc>
        <w:tc>
          <w:tcPr>
            <w:tcW w:w="1017" w:type="dxa"/>
            <w:shd w:val="clear" w:color="auto" w:fill="C2D69B" w:themeFill="accent3" w:themeFillTint="99"/>
            <w:vAlign w:val="center"/>
          </w:tcPr>
          <w:p w14:paraId="729DA211" w14:textId="77777777" w:rsidR="00EB5D91" w:rsidRPr="00FA1EEE" w:rsidRDefault="00EB5D91" w:rsidP="00C5660D">
            <w:pPr>
              <w:jc w:val="center"/>
              <w:rPr>
                <w:rFonts w:cs="Arial"/>
              </w:rPr>
            </w:pPr>
            <w:r w:rsidRPr="00FA1EEE">
              <w:rPr>
                <w:rFonts w:cs="Arial"/>
                <w:b/>
              </w:rPr>
              <w:t>2</w:t>
            </w:r>
            <w:r w:rsidRPr="00FA1EEE">
              <w:rPr>
                <w:rFonts w:cs="Arial"/>
              </w:rPr>
              <w:t xml:space="preserve"> Kriterium gut erfüllt</w:t>
            </w:r>
          </w:p>
        </w:tc>
      </w:tr>
      <w:tr w:rsidR="00EB5D91" w:rsidRPr="000C3540" w14:paraId="1156D756" w14:textId="77777777" w:rsidTr="00F00B82">
        <w:trPr>
          <w:trHeight w:val="456"/>
        </w:trPr>
        <w:tc>
          <w:tcPr>
            <w:tcW w:w="6237" w:type="dxa"/>
          </w:tcPr>
          <w:p w14:paraId="785246BA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tegrierter Ansatz</w:t>
            </w:r>
          </w:p>
          <w:p w14:paraId="0770490E" w14:textId="77777777" w:rsidR="00EB5D91" w:rsidRPr="000C3540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nur 1 Handlungsfeldziel wird bedient (Kriterium nicht erfüllt)</w:t>
            </w:r>
          </w:p>
          <w:p w14:paraId="79AF5EBF" w14:textId="77777777" w:rsidR="00EB5D91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Handlungsfeldziele werden bedient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(Kriterium erfüllt)</w:t>
            </w:r>
          </w:p>
          <w:p w14:paraId="57D2BC39" w14:textId="77777777" w:rsidR="00EB5D91" w:rsidRPr="00283AD8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mehr als 2 Handlungsfeldziele werden bedient</w:t>
            </w:r>
            <w:r w:rsidRPr="00283AD8">
              <w:rPr>
                <w:rFonts w:ascii="Arial" w:hAnsi="Arial" w:cs="Arial"/>
                <w:i/>
                <w:sz w:val="20"/>
                <w:szCs w:val="20"/>
              </w:rPr>
              <w:t xml:space="preserve"> (Kriterium gut erfüllt)</w:t>
            </w:r>
          </w:p>
        </w:tc>
        <w:tc>
          <w:tcPr>
            <w:tcW w:w="1017" w:type="dxa"/>
            <w:vAlign w:val="center"/>
          </w:tcPr>
          <w:p w14:paraId="4A8BB3D8" w14:textId="61ABA894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C7F36D7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767B9FC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0089BB38" w14:textId="77777777" w:rsidTr="00F00B82">
        <w:tc>
          <w:tcPr>
            <w:tcW w:w="6237" w:type="dxa"/>
          </w:tcPr>
          <w:p w14:paraId="4B8FA91A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Regionaler Bezug</w:t>
            </w:r>
          </w:p>
          <w:p w14:paraId="61572063" w14:textId="77777777" w:rsidR="00EB5D91" w:rsidRPr="000C3540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nur 1 Kommune (Kriterium nicht erfüllt)</w:t>
            </w:r>
          </w:p>
          <w:p w14:paraId="66825CEA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mind. 2 Kommunen (Kriterium erfüllt)</w:t>
            </w:r>
          </w:p>
          <w:p w14:paraId="32336CE0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3540">
              <w:rPr>
                <w:rFonts w:ascii="Arial" w:hAnsi="Arial" w:cs="Arial"/>
                <w:i/>
                <w:sz w:val="20"/>
                <w:szCs w:val="20"/>
              </w:rPr>
              <w:t>Gesamte Region: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5 Kommunen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(Kriterium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gut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erfüllt)</w:t>
            </w:r>
          </w:p>
        </w:tc>
        <w:tc>
          <w:tcPr>
            <w:tcW w:w="1017" w:type="dxa"/>
            <w:vAlign w:val="center"/>
          </w:tcPr>
          <w:p w14:paraId="79E4AE7B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5068E1B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77869186" w14:textId="5D755280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28CAB5F4" w14:textId="77777777" w:rsidTr="00F00B82">
        <w:tc>
          <w:tcPr>
            <w:tcW w:w="6237" w:type="dxa"/>
          </w:tcPr>
          <w:p w14:paraId="3EDFF86F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 xml:space="preserve">Pilot-/Modellcharakter, beispielgebend, innovativ </w:t>
            </w:r>
          </w:p>
          <w:p w14:paraId="314A90CB" w14:textId="77777777" w:rsidR="00EB5D91" w:rsidRPr="000C3540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nicht innovativ (Kriterium nicht erfüllt)</w:t>
            </w:r>
          </w:p>
          <w:p w14:paraId="14A19237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innovativ für 1 Kommune (Kriterium erfüllt)</w:t>
            </w:r>
          </w:p>
          <w:p w14:paraId="157312FD" w14:textId="77777777" w:rsidR="00EB5D91" w:rsidRPr="000C3540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innovativ für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Region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Östl. Weserbergland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(Kriterium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gut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erfüllt)</w:t>
            </w:r>
          </w:p>
        </w:tc>
        <w:tc>
          <w:tcPr>
            <w:tcW w:w="1017" w:type="dxa"/>
            <w:vAlign w:val="center"/>
          </w:tcPr>
          <w:p w14:paraId="7AAC2090" w14:textId="116F1BF9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86A3E68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EE8ECA1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34C1D244" w14:textId="77777777" w:rsidTr="00F00B82">
        <w:tc>
          <w:tcPr>
            <w:tcW w:w="6237" w:type="dxa"/>
          </w:tcPr>
          <w:p w14:paraId="03B326D7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 xml:space="preserve">Kooperationsprojekt mit </w:t>
            </w:r>
          </w:p>
          <w:p w14:paraId="0AE5A761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keiner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Region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(Kriterium nicht erfüllt)</w:t>
            </w:r>
          </w:p>
          <w:p w14:paraId="2752DA3B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anderen Region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(Kriterium erfüllt)</w:t>
            </w:r>
          </w:p>
          <w:p w14:paraId="308AC06F" w14:textId="77777777" w:rsidR="00EB5D91" w:rsidRPr="000C3540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 oder mehr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Regionen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(Kriterium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gut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erfüllt)</w:t>
            </w:r>
          </w:p>
        </w:tc>
        <w:tc>
          <w:tcPr>
            <w:tcW w:w="1017" w:type="dxa"/>
            <w:vAlign w:val="center"/>
          </w:tcPr>
          <w:p w14:paraId="5605223D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DFF55AE" w14:textId="6E90C9A4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786ADAE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0BAE9BA6" w14:textId="77777777" w:rsidTr="00F00B82">
        <w:tc>
          <w:tcPr>
            <w:tcW w:w="6237" w:type="dxa"/>
          </w:tcPr>
          <w:p w14:paraId="0AAC3D51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Projekt des Ehrenamtes</w:t>
            </w:r>
          </w:p>
          <w:p w14:paraId="0CB91243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hat keinen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Einfluss auf das Ehrenamt (Kriterium nicht erfüllt)</w:t>
            </w:r>
          </w:p>
          <w:p w14:paraId="32FE52E8" w14:textId="77777777" w:rsidR="00EB5D91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das Ehrenamt wird u.a. hierdurch gefördert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(Kriterium erfüllt)</w:t>
            </w:r>
          </w:p>
          <w:p w14:paraId="61BF5B75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dient zum überwiegenden Teil der Förderung des Ehrenamtes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>(Kriterium gut erfüllt)</w:t>
            </w:r>
          </w:p>
        </w:tc>
        <w:tc>
          <w:tcPr>
            <w:tcW w:w="1017" w:type="dxa"/>
            <w:vAlign w:val="center"/>
          </w:tcPr>
          <w:p w14:paraId="052474CB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2A148B1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06E89F0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3A1359AA" w14:textId="77777777" w:rsidTr="00F00B82">
        <w:tc>
          <w:tcPr>
            <w:tcW w:w="6237" w:type="dxa"/>
          </w:tcPr>
          <w:p w14:paraId="4495F284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>Leistet eine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3540">
              <w:rPr>
                <w:rFonts w:ascii="Arial" w:hAnsi="Arial" w:cs="Arial"/>
                <w:sz w:val="20"/>
                <w:szCs w:val="20"/>
              </w:rPr>
              <w:t xml:space="preserve"> Beitrag zur Barrierefreiheit</w:t>
            </w:r>
          </w:p>
          <w:p w14:paraId="4785892B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kein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Beitrag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(Kriterium nicht erfüllt)</w:t>
            </w:r>
          </w:p>
          <w:p w14:paraId="68EC20F1" w14:textId="77777777" w:rsidR="00EB5D91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Barrierefreiheit ist u.a. Thema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(Kriterium </w:t>
            </w:r>
            <w:r>
              <w:rPr>
                <w:rFonts w:ascii="Arial" w:hAnsi="Arial" w:cs="Arial"/>
                <w:i/>
                <w:sz w:val="20"/>
                <w:szCs w:val="20"/>
              </w:rPr>
              <w:t>erfüllt)</w:t>
            </w:r>
          </w:p>
          <w:p w14:paraId="45B8B416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Barrierefreiheit ist ausschließlich Thema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(Kriterium gut erfüllt)</w:t>
            </w:r>
          </w:p>
        </w:tc>
        <w:tc>
          <w:tcPr>
            <w:tcW w:w="1017" w:type="dxa"/>
            <w:vAlign w:val="center"/>
          </w:tcPr>
          <w:p w14:paraId="59E19778" w14:textId="43947C88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E7CAA84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FA64E36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61F1653F" w14:textId="77777777" w:rsidTr="00F00B82">
        <w:tc>
          <w:tcPr>
            <w:tcW w:w="6237" w:type="dxa"/>
            <w:tcBorders>
              <w:bottom w:val="single" w:sz="4" w:space="0" w:color="auto"/>
            </w:tcBorders>
          </w:tcPr>
          <w:p w14:paraId="1363A5C1" w14:textId="77777777" w:rsidR="00EB5D9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540">
              <w:rPr>
                <w:rFonts w:ascii="Arial" w:hAnsi="Arial" w:cs="Arial"/>
                <w:sz w:val="20"/>
                <w:szCs w:val="20"/>
              </w:rPr>
              <w:t xml:space="preserve">Leistet einen Beitrag </w:t>
            </w:r>
            <w:r>
              <w:rPr>
                <w:rFonts w:ascii="Arial" w:hAnsi="Arial" w:cs="Arial"/>
                <w:sz w:val="20"/>
                <w:szCs w:val="20"/>
              </w:rPr>
              <w:t>zur Verbesserung der Chancengleichheit (Gender)</w:t>
            </w:r>
          </w:p>
          <w:p w14:paraId="70DA8C2A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kein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Beitrag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(Kriterium nicht erfüllt)</w:t>
            </w:r>
          </w:p>
          <w:p w14:paraId="0B402A29" w14:textId="77777777" w:rsidR="00EB5D91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Chancengleichheit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ist u.a. Thema </w:t>
            </w:r>
            <w:r w:rsidRPr="00520645">
              <w:rPr>
                <w:rFonts w:ascii="Arial" w:hAnsi="Arial" w:cs="Arial"/>
                <w:i/>
                <w:sz w:val="20"/>
                <w:szCs w:val="20"/>
              </w:rPr>
              <w:t xml:space="preserve">(Kriterium </w:t>
            </w:r>
            <w:r>
              <w:rPr>
                <w:rFonts w:ascii="Arial" w:hAnsi="Arial" w:cs="Arial"/>
                <w:i/>
                <w:sz w:val="20"/>
                <w:szCs w:val="20"/>
              </w:rPr>
              <w:t>erfüllt)</w:t>
            </w:r>
          </w:p>
          <w:p w14:paraId="379E26F6" w14:textId="77777777" w:rsidR="00EB5D91" w:rsidRPr="00520645" w:rsidRDefault="00EB5D91" w:rsidP="00EB5D91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0645">
              <w:rPr>
                <w:rFonts w:ascii="Arial" w:hAnsi="Arial" w:cs="Arial"/>
                <w:i/>
                <w:sz w:val="20"/>
                <w:szCs w:val="20"/>
              </w:rPr>
              <w:t>Chancengleichheit ist ausschließlich Thema (Kriterium gut erfüllt)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9496A75" w14:textId="327A533C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085E219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B3F9985" w14:textId="7777777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3CA9E579" w14:textId="77777777" w:rsidTr="00C5660D">
        <w:trPr>
          <w:trHeight w:val="152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C60B3D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EB5D91" w:rsidRPr="000C3540" w14:paraId="0A9EB1FD" w14:textId="77777777" w:rsidTr="00F00B82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D52347" w14:textId="77777777" w:rsidR="00EB5D91" w:rsidRDefault="00EB5D91" w:rsidP="00C5660D">
            <w:pPr>
              <w:pStyle w:val="Listenabsatz"/>
              <w:spacing w:before="120" w:after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t xml:space="preserve">unktzahl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(max. 14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B75034" w14:textId="77777777" w:rsidR="00EB5D91" w:rsidRPr="00715713" w:rsidRDefault="00EB5D91" w:rsidP="00C5660D">
            <w:pPr>
              <w:pStyle w:val="Listenabsatz"/>
              <w:spacing w:before="120" w:after="12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713">
              <w:rPr>
                <w:rFonts w:ascii="Arial" w:hAnsi="Arial" w:cs="Arial"/>
                <w:sz w:val="20"/>
                <w:szCs w:val="20"/>
              </w:rPr>
              <w:t>(maßgeblich für das regionsinterne Ranking)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CCEE" w14:textId="19D7F8DE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91" w:rsidRPr="000C3540" w14:paraId="3E5374F5" w14:textId="77777777" w:rsidTr="00F00B82">
        <w:trPr>
          <w:trHeight w:val="70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1EDD21" w14:textId="77777777" w:rsidR="00EB5D91" w:rsidRPr="000C3540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C3540">
              <w:rPr>
                <w:rFonts w:ascii="Arial" w:hAnsi="Arial" w:cs="Arial"/>
                <w:b/>
                <w:sz w:val="20"/>
                <w:szCs w:val="20"/>
              </w:rPr>
              <w:t>Fördersatz</w:t>
            </w:r>
            <w:r>
              <w:rPr>
                <w:rFonts w:ascii="Arial" w:hAnsi="Arial" w:cs="Arial"/>
                <w:b/>
                <w:sz w:val="20"/>
                <w:szCs w:val="20"/>
              </w:rPr>
              <w:t>erhöhung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t xml:space="preserve"> gemäß erreichter Punktzahl: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3540">
              <w:rPr>
                <w:rFonts w:ascii="Arial" w:hAnsi="Arial" w:cs="Arial"/>
                <w:sz w:val="20"/>
                <w:szCs w:val="20"/>
              </w:rPr>
              <w:t xml:space="preserve">0-4 Pkt.: </w:t>
            </w:r>
            <w:r>
              <w:rPr>
                <w:rFonts w:ascii="Arial" w:hAnsi="Arial" w:cs="Arial"/>
                <w:sz w:val="20"/>
                <w:szCs w:val="20"/>
              </w:rPr>
              <w:t>+0%, 5-10</w:t>
            </w:r>
            <w:r w:rsidRPr="000C3540">
              <w:rPr>
                <w:rFonts w:ascii="Arial" w:hAnsi="Arial" w:cs="Arial"/>
                <w:sz w:val="20"/>
                <w:szCs w:val="20"/>
              </w:rPr>
              <w:t xml:space="preserve"> Pkt.: +5%,</w:t>
            </w:r>
            <w:r>
              <w:rPr>
                <w:rFonts w:ascii="Arial" w:hAnsi="Arial" w:cs="Arial"/>
                <w:sz w:val="20"/>
                <w:szCs w:val="20"/>
              </w:rPr>
              <w:t xml:space="preserve"> ≥ 11</w:t>
            </w:r>
            <w:r w:rsidRPr="000C3540">
              <w:rPr>
                <w:rFonts w:ascii="Arial" w:hAnsi="Arial" w:cs="Arial"/>
                <w:sz w:val="20"/>
                <w:szCs w:val="20"/>
              </w:rPr>
              <w:t xml:space="preserve"> Pkt.: +10 %</w:t>
            </w:r>
            <w:r w:rsidRPr="000C3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C15E088" w14:textId="16D8F847" w:rsidR="00EB5D91" w:rsidRPr="000C3540" w:rsidRDefault="00EB5D91" w:rsidP="00F00B82">
            <w:pPr>
              <w:pStyle w:val="Listenabsatz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D91" w:rsidRPr="000C3540" w14:paraId="32B16438" w14:textId="77777777" w:rsidTr="00F00B82">
        <w:trPr>
          <w:trHeight w:val="448"/>
        </w:trPr>
        <w:tc>
          <w:tcPr>
            <w:tcW w:w="6237" w:type="dxa"/>
            <w:shd w:val="clear" w:color="auto" w:fill="76923C" w:themeFill="accent3" w:themeFillShade="BF"/>
          </w:tcPr>
          <w:p w14:paraId="22BAB3A5" w14:textId="77777777" w:rsidR="00EB5D91" w:rsidRPr="00A24171" w:rsidRDefault="00EB5D91" w:rsidP="00C5660D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241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Gesamtfördersatz (Basis- + Bonus-Fördersatz):</w:t>
            </w:r>
          </w:p>
        </w:tc>
        <w:tc>
          <w:tcPr>
            <w:tcW w:w="3051" w:type="dxa"/>
            <w:gridSpan w:val="3"/>
            <w:shd w:val="clear" w:color="auto" w:fill="76923C" w:themeFill="accent3" w:themeFillShade="BF"/>
            <w:vAlign w:val="center"/>
          </w:tcPr>
          <w:p w14:paraId="6F8A9635" w14:textId="1CB96D2C" w:rsidR="00EB5D91" w:rsidRPr="000C3540" w:rsidRDefault="00EB5D91" w:rsidP="00F00B82">
            <w:pPr>
              <w:pStyle w:val="Listenabsatz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974C6" w14:textId="77777777" w:rsidR="00EB5D91" w:rsidRPr="00EB5D91" w:rsidRDefault="00EB5D9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eastAsia="nl-NL"/>
        </w:rPr>
      </w:pPr>
    </w:p>
    <w:sectPr w:rsidR="00EB5D91" w:rsidRPr="00EB5D91" w:rsidSect="00D26E04">
      <w:headerReference w:type="default" r:id="rId9"/>
      <w:footerReference w:type="default" r:id="rId10"/>
      <w:pgSz w:w="11906" w:h="16838" w:code="9"/>
      <w:pgMar w:top="1098" w:right="1134" w:bottom="164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C0E4" w14:textId="77777777" w:rsidR="00CD78A5" w:rsidRDefault="00CD78A5">
      <w:r>
        <w:separator/>
      </w:r>
    </w:p>
  </w:endnote>
  <w:endnote w:type="continuationSeparator" w:id="0">
    <w:p w14:paraId="1BC8E871" w14:textId="77777777" w:rsidR="00CD78A5" w:rsidRDefault="00CD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626D" w14:textId="77777777" w:rsidR="00CD78A5" w:rsidRPr="00320146" w:rsidRDefault="00CD78A5" w:rsidP="00320146">
    <w:pPr>
      <w:pStyle w:val="Fuzeile"/>
      <w:tabs>
        <w:tab w:val="clear" w:pos="9072"/>
        <w:tab w:val="right" w:pos="9639"/>
      </w:tabs>
    </w:pPr>
    <w:r>
      <w:rPr>
        <w:sz w:val="12"/>
        <w:szCs w:val="12"/>
      </w:rPr>
      <w:tab/>
    </w:r>
    <w:r w:rsidRPr="00320146">
      <w:rPr>
        <w:sz w:val="12"/>
        <w:szCs w:val="12"/>
      </w:rPr>
      <w:t xml:space="preserve">Seite </w:t>
    </w:r>
    <w:r w:rsidRPr="00320146">
      <w:rPr>
        <w:sz w:val="12"/>
        <w:szCs w:val="12"/>
      </w:rPr>
      <w:fldChar w:fldCharType="begin"/>
    </w:r>
    <w:r w:rsidRPr="00320146">
      <w:rPr>
        <w:sz w:val="12"/>
        <w:szCs w:val="12"/>
      </w:rPr>
      <w:instrText xml:space="preserve"> PAGE   \* CharFORMAT </w:instrText>
    </w:r>
    <w:r w:rsidRPr="00320146">
      <w:rPr>
        <w:sz w:val="12"/>
        <w:szCs w:val="12"/>
      </w:rPr>
      <w:fldChar w:fldCharType="separate"/>
    </w:r>
    <w:r>
      <w:rPr>
        <w:noProof/>
        <w:sz w:val="12"/>
        <w:szCs w:val="12"/>
      </w:rPr>
      <w:t>3</w:t>
    </w:r>
    <w:r w:rsidRPr="00320146">
      <w:rPr>
        <w:sz w:val="12"/>
        <w:szCs w:val="12"/>
      </w:rPr>
      <w:fldChar w:fldCharType="end"/>
    </w:r>
    <w:r w:rsidRPr="00320146">
      <w:rPr>
        <w:sz w:val="12"/>
        <w:szCs w:val="12"/>
      </w:rPr>
      <w:t xml:space="preserve"> von </w:t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NUMPAGES   \* MERGEFORMAT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t>4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3E5F" w14:textId="77777777" w:rsidR="00CD78A5" w:rsidRDefault="00CD78A5">
      <w:r>
        <w:separator/>
      </w:r>
    </w:p>
  </w:footnote>
  <w:footnote w:type="continuationSeparator" w:id="0">
    <w:p w14:paraId="41607167" w14:textId="77777777" w:rsidR="00CD78A5" w:rsidRDefault="00CD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0153" w14:textId="77777777" w:rsidR="00CD78A5" w:rsidRPr="00B3682F" w:rsidRDefault="00CD78A5" w:rsidP="008D4983">
    <w:pPr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10B5D" wp14:editId="7F3DA840">
              <wp:simplePos x="0" y="0"/>
              <wp:positionH relativeFrom="page">
                <wp:posOffset>0</wp:posOffset>
              </wp:positionH>
              <wp:positionV relativeFrom="page">
                <wp:posOffset>7489190</wp:posOffset>
              </wp:positionV>
              <wp:extent cx="215900" cy="0"/>
              <wp:effectExtent l="9525" t="12065" r="1270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4A8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89.7pt" to="17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" strokecolor="#969696" strokeweight=".25pt">
              <w10:wrap anchorx="page" anchory="page"/>
            </v:line>
          </w:pict>
        </mc:Fallback>
      </mc:AlternateContent>
    </w:r>
    <w:r>
      <w:rPr>
        <w:rFonts w:asciiTheme="minorHAnsi" w:hAnsiTheme="minorHAnsi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CABAA" wp14:editId="130281E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4F82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" strokecolor="#969696" strokeweight=".25pt">
              <w10:wrap anchorx="page" anchory="page"/>
            </v:line>
          </w:pict>
        </mc:Fallback>
      </mc:AlternateContent>
    </w:r>
    <w:r>
      <w:rPr>
        <w:rFonts w:asciiTheme="minorHAnsi" w:hAnsiTheme="minorHAnsi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D8EF2" wp14:editId="6EA1BD91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252095" cy="0"/>
              <wp:effectExtent l="9525" t="12700" r="508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1854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19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" strokecolor="#969696" strokeweight=".25pt">
              <w10:wrap anchorx="page" anchory="page"/>
            </v:line>
          </w:pict>
        </mc:Fallback>
      </mc:AlternateContent>
    </w:r>
    <w:r>
      <w:rPr>
        <w:rFonts w:asciiTheme="minorHAnsi" w:hAnsiTheme="minorHAnsi" w:cs="Arial"/>
        <w:sz w:val="28"/>
        <w:szCs w:val="28"/>
      </w:rPr>
      <w:t>Projektskizze</w:t>
    </w:r>
    <w:r w:rsidRPr="00B3682F">
      <w:rPr>
        <w:rFonts w:asciiTheme="minorHAnsi" w:hAnsiTheme="minorHAnsi" w:cs="Arial"/>
        <w:sz w:val="28"/>
        <w:szCs w:val="28"/>
      </w:rPr>
      <w:t xml:space="preserve"> der LEADER-Region Östliches Weserbergland</w:t>
    </w:r>
  </w:p>
  <w:p w14:paraId="51878B7E" w14:textId="77777777" w:rsidR="00CD78A5" w:rsidRDefault="00CD78A5" w:rsidP="008D49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28"/>
    <w:multiLevelType w:val="hybridMultilevel"/>
    <w:tmpl w:val="53820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63E"/>
    <w:multiLevelType w:val="hybridMultilevel"/>
    <w:tmpl w:val="BF3ACEB0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694"/>
    <w:multiLevelType w:val="hybridMultilevel"/>
    <w:tmpl w:val="9EA4614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CF4"/>
    <w:multiLevelType w:val="hybridMultilevel"/>
    <w:tmpl w:val="67C6B4B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7CE"/>
    <w:multiLevelType w:val="hybridMultilevel"/>
    <w:tmpl w:val="85848F2E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F65F1D"/>
    <w:multiLevelType w:val="hybridMultilevel"/>
    <w:tmpl w:val="2932C09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6A1"/>
    <w:multiLevelType w:val="hybridMultilevel"/>
    <w:tmpl w:val="A2B4631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192"/>
    <w:multiLevelType w:val="hybridMultilevel"/>
    <w:tmpl w:val="D73EDF60"/>
    <w:lvl w:ilvl="0" w:tplc="E346B4DA">
      <w:start w:val="1"/>
      <w:numFmt w:val="bullet"/>
      <w:pStyle w:val="Tab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4A4"/>
    <w:multiLevelType w:val="hybridMultilevel"/>
    <w:tmpl w:val="2A683FF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6D7"/>
    <w:multiLevelType w:val="hybridMultilevel"/>
    <w:tmpl w:val="600E8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037F"/>
    <w:multiLevelType w:val="hybridMultilevel"/>
    <w:tmpl w:val="D92CF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C63"/>
    <w:multiLevelType w:val="hybridMultilevel"/>
    <w:tmpl w:val="B86A73B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6B3B"/>
    <w:multiLevelType w:val="hybridMultilevel"/>
    <w:tmpl w:val="224AC89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22C8"/>
    <w:multiLevelType w:val="hybridMultilevel"/>
    <w:tmpl w:val="FF38D5E6"/>
    <w:lvl w:ilvl="0" w:tplc="E79CF4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2B75"/>
    <w:multiLevelType w:val="hybridMultilevel"/>
    <w:tmpl w:val="C3C2890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955A8"/>
    <w:multiLevelType w:val="hybridMultilevel"/>
    <w:tmpl w:val="C37285E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366FA"/>
    <w:multiLevelType w:val="hybridMultilevel"/>
    <w:tmpl w:val="45403D50"/>
    <w:lvl w:ilvl="0" w:tplc="8DCC5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1"/>
  </w:num>
  <w:num w:numId="11">
    <w:abstractNumId w:val="15"/>
  </w:num>
  <w:num w:numId="12">
    <w:abstractNumId w:val="7"/>
  </w:num>
  <w:num w:numId="13">
    <w:abstractNumId w:val="5"/>
  </w:num>
  <w:num w:numId="14">
    <w:abstractNumId w:val="18"/>
  </w:num>
  <w:num w:numId="15">
    <w:abstractNumId w:val="3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2"/>
    <w:rsid w:val="000016AD"/>
    <w:rsid w:val="00010208"/>
    <w:rsid w:val="00015062"/>
    <w:rsid w:val="000211CD"/>
    <w:rsid w:val="000258B5"/>
    <w:rsid w:val="00031D0D"/>
    <w:rsid w:val="00033C37"/>
    <w:rsid w:val="0006245B"/>
    <w:rsid w:val="00083D0F"/>
    <w:rsid w:val="000960DC"/>
    <w:rsid w:val="0009772D"/>
    <w:rsid w:val="000C27E2"/>
    <w:rsid w:val="000E3F80"/>
    <w:rsid w:val="00181C9B"/>
    <w:rsid w:val="0018481C"/>
    <w:rsid w:val="001A7233"/>
    <w:rsid w:val="001E30B1"/>
    <w:rsid w:val="00210073"/>
    <w:rsid w:val="00212C71"/>
    <w:rsid w:val="00217284"/>
    <w:rsid w:val="00222C90"/>
    <w:rsid w:val="002251C5"/>
    <w:rsid w:val="002265A1"/>
    <w:rsid w:val="00234626"/>
    <w:rsid w:val="00241099"/>
    <w:rsid w:val="00260605"/>
    <w:rsid w:val="002B3102"/>
    <w:rsid w:val="002B4C04"/>
    <w:rsid w:val="002B7BFF"/>
    <w:rsid w:val="002D76AE"/>
    <w:rsid w:val="002E2874"/>
    <w:rsid w:val="0030421F"/>
    <w:rsid w:val="00320146"/>
    <w:rsid w:val="0035308B"/>
    <w:rsid w:val="00366655"/>
    <w:rsid w:val="00397D01"/>
    <w:rsid w:val="003B4785"/>
    <w:rsid w:val="003C2017"/>
    <w:rsid w:val="003D30DE"/>
    <w:rsid w:val="003E5507"/>
    <w:rsid w:val="003F1BBD"/>
    <w:rsid w:val="003F5CDF"/>
    <w:rsid w:val="003F7904"/>
    <w:rsid w:val="0041494B"/>
    <w:rsid w:val="00427396"/>
    <w:rsid w:val="00427F2F"/>
    <w:rsid w:val="00430F93"/>
    <w:rsid w:val="0043257E"/>
    <w:rsid w:val="0043670B"/>
    <w:rsid w:val="00447418"/>
    <w:rsid w:val="00455610"/>
    <w:rsid w:val="0046033F"/>
    <w:rsid w:val="004631B9"/>
    <w:rsid w:val="00490BA6"/>
    <w:rsid w:val="00491CF4"/>
    <w:rsid w:val="004959FF"/>
    <w:rsid w:val="004A5E73"/>
    <w:rsid w:val="004B1D25"/>
    <w:rsid w:val="004C10F3"/>
    <w:rsid w:val="004C3171"/>
    <w:rsid w:val="004C438F"/>
    <w:rsid w:val="004C5DB6"/>
    <w:rsid w:val="004E056B"/>
    <w:rsid w:val="004E349C"/>
    <w:rsid w:val="004F22A1"/>
    <w:rsid w:val="00503F61"/>
    <w:rsid w:val="005118E3"/>
    <w:rsid w:val="00520AF0"/>
    <w:rsid w:val="00530C5A"/>
    <w:rsid w:val="00531C67"/>
    <w:rsid w:val="00541BF8"/>
    <w:rsid w:val="00556D8F"/>
    <w:rsid w:val="005705F9"/>
    <w:rsid w:val="005752FC"/>
    <w:rsid w:val="005771CD"/>
    <w:rsid w:val="00582285"/>
    <w:rsid w:val="00593723"/>
    <w:rsid w:val="00597C94"/>
    <w:rsid w:val="005A1F91"/>
    <w:rsid w:val="005A63F1"/>
    <w:rsid w:val="005B36E9"/>
    <w:rsid w:val="005C5E4B"/>
    <w:rsid w:val="005E5FE9"/>
    <w:rsid w:val="005F1ADC"/>
    <w:rsid w:val="005F5B52"/>
    <w:rsid w:val="00602B31"/>
    <w:rsid w:val="00615B6E"/>
    <w:rsid w:val="006169EE"/>
    <w:rsid w:val="006248C8"/>
    <w:rsid w:val="00626179"/>
    <w:rsid w:val="00636D6E"/>
    <w:rsid w:val="006373E3"/>
    <w:rsid w:val="0065139F"/>
    <w:rsid w:val="0065724B"/>
    <w:rsid w:val="006653ED"/>
    <w:rsid w:val="00685E28"/>
    <w:rsid w:val="00686A1C"/>
    <w:rsid w:val="006920EF"/>
    <w:rsid w:val="00692D60"/>
    <w:rsid w:val="006C44BA"/>
    <w:rsid w:val="006C7D38"/>
    <w:rsid w:val="006D0726"/>
    <w:rsid w:val="006D38E5"/>
    <w:rsid w:val="006E7A5D"/>
    <w:rsid w:val="00711DDF"/>
    <w:rsid w:val="00715A7E"/>
    <w:rsid w:val="007321E2"/>
    <w:rsid w:val="007365B4"/>
    <w:rsid w:val="00740332"/>
    <w:rsid w:val="00761DD5"/>
    <w:rsid w:val="00764433"/>
    <w:rsid w:val="00766DE2"/>
    <w:rsid w:val="00783472"/>
    <w:rsid w:val="00795427"/>
    <w:rsid w:val="007A6E8A"/>
    <w:rsid w:val="007C3F8F"/>
    <w:rsid w:val="007E4387"/>
    <w:rsid w:val="007E766F"/>
    <w:rsid w:val="008374A6"/>
    <w:rsid w:val="00857799"/>
    <w:rsid w:val="00877DDE"/>
    <w:rsid w:val="00882C1E"/>
    <w:rsid w:val="0089287F"/>
    <w:rsid w:val="008B3815"/>
    <w:rsid w:val="008C11B7"/>
    <w:rsid w:val="008D4983"/>
    <w:rsid w:val="008E5292"/>
    <w:rsid w:val="00900E9C"/>
    <w:rsid w:val="00917EE4"/>
    <w:rsid w:val="00923CB8"/>
    <w:rsid w:val="009275A2"/>
    <w:rsid w:val="00932CE1"/>
    <w:rsid w:val="00933EBB"/>
    <w:rsid w:val="009341CD"/>
    <w:rsid w:val="0095131B"/>
    <w:rsid w:val="00951E0C"/>
    <w:rsid w:val="009A0272"/>
    <w:rsid w:val="009A1F20"/>
    <w:rsid w:val="009A436E"/>
    <w:rsid w:val="009A46C5"/>
    <w:rsid w:val="009A7E2C"/>
    <w:rsid w:val="009D2F0E"/>
    <w:rsid w:val="009D5881"/>
    <w:rsid w:val="009E1A6A"/>
    <w:rsid w:val="009E4D38"/>
    <w:rsid w:val="00A02112"/>
    <w:rsid w:val="00A235BB"/>
    <w:rsid w:val="00A51CDB"/>
    <w:rsid w:val="00A6057B"/>
    <w:rsid w:val="00A63804"/>
    <w:rsid w:val="00A93925"/>
    <w:rsid w:val="00AB454E"/>
    <w:rsid w:val="00AB785A"/>
    <w:rsid w:val="00AC0466"/>
    <w:rsid w:val="00AE1CB4"/>
    <w:rsid w:val="00AE3A8B"/>
    <w:rsid w:val="00B02C24"/>
    <w:rsid w:val="00B3682F"/>
    <w:rsid w:val="00B442EF"/>
    <w:rsid w:val="00B47C2B"/>
    <w:rsid w:val="00B50FD9"/>
    <w:rsid w:val="00B65B16"/>
    <w:rsid w:val="00B84D1A"/>
    <w:rsid w:val="00B8714E"/>
    <w:rsid w:val="00B8790A"/>
    <w:rsid w:val="00BA6383"/>
    <w:rsid w:val="00BB0E6A"/>
    <w:rsid w:val="00BD3433"/>
    <w:rsid w:val="00BD391F"/>
    <w:rsid w:val="00BD3D90"/>
    <w:rsid w:val="00BD58E1"/>
    <w:rsid w:val="00BD5EB4"/>
    <w:rsid w:val="00BE2423"/>
    <w:rsid w:val="00BE28C4"/>
    <w:rsid w:val="00BF7907"/>
    <w:rsid w:val="00C00F6A"/>
    <w:rsid w:val="00C025C5"/>
    <w:rsid w:val="00C13C95"/>
    <w:rsid w:val="00C14231"/>
    <w:rsid w:val="00C5380F"/>
    <w:rsid w:val="00C552AA"/>
    <w:rsid w:val="00C8528C"/>
    <w:rsid w:val="00CA3CC5"/>
    <w:rsid w:val="00CB3E02"/>
    <w:rsid w:val="00CD2DF8"/>
    <w:rsid w:val="00CD6AEC"/>
    <w:rsid w:val="00CD78A5"/>
    <w:rsid w:val="00CE0FBB"/>
    <w:rsid w:val="00CE4397"/>
    <w:rsid w:val="00CF38B2"/>
    <w:rsid w:val="00CF70FF"/>
    <w:rsid w:val="00D1280C"/>
    <w:rsid w:val="00D14CB1"/>
    <w:rsid w:val="00D16EED"/>
    <w:rsid w:val="00D26E04"/>
    <w:rsid w:val="00D603F3"/>
    <w:rsid w:val="00D62A3E"/>
    <w:rsid w:val="00D80434"/>
    <w:rsid w:val="00DE6AA9"/>
    <w:rsid w:val="00DE73A9"/>
    <w:rsid w:val="00DE7E57"/>
    <w:rsid w:val="00E075CC"/>
    <w:rsid w:val="00E14CA6"/>
    <w:rsid w:val="00E21F69"/>
    <w:rsid w:val="00E26994"/>
    <w:rsid w:val="00E41E25"/>
    <w:rsid w:val="00E53C49"/>
    <w:rsid w:val="00E65402"/>
    <w:rsid w:val="00E75CB3"/>
    <w:rsid w:val="00EB5D91"/>
    <w:rsid w:val="00EE2FD4"/>
    <w:rsid w:val="00EF1C19"/>
    <w:rsid w:val="00F00B82"/>
    <w:rsid w:val="00F47A88"/>
    <w:rsid w:val="00F654A2"/>
    <w:rsid w:val="00F70DF0"/>
    <w:rsid w:val="00F93EAC"/>
    <w:rsid w:val="00FB250D"/>
    <w:rsid w:val="00FB4023"/>
    <w:rsid w:val="00FE75E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875C29"/>
  <w15:docId w15:val="{A0A7FE34-E68D-44CA-B1C3-6DADB79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498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next w:val="StandardFlietext"/>
    <w:qFormat/>
    <w:rsid w:val="00B8790A"/>
    <w:pPr>
      <w:keepNext/>
      <w:numPr>
        <w:numId w:val="3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paragraph" w:styleId="Fuzeile">
    <w:name w:val="foot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59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  <w:overflowPunct/>
      <w:autoSpaceDE/>
      <w:autoSpaceDN/>
      <w:adjustRightInd/>
      <w:spacing w:line="240" w:lineRule="atLeast"/>
      <w:textAlignment w:val="auto"/>
    </w:pPr>
    <w:rPr>
      <w:rFonts w:ascii="Arial" w:hAnsi="Arial"/>
      <w:szCs w:val="22"/>
    </w:rPr>
  </w:style>
  <w:style w:type="paragraph" w:styleId="Beschriftung">
    <w:name w:val="caption"/>
    <w:basedOn w:val="StandardFlietext"/>
    <w:next w:val="StandardFlietext"/>
    <w:uiPriority w:val="35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overflowPunct/>
      <w:autoSpaceDE/>
      <w:autoSpaceDN/>
      <w:adjustRightInd/>
      <w:spacing w:before="240" w:line="240" w:lineRule="atLeast"/>
      <w:textAlignment w:val="auto"/>
    </w:pPr>
    <w:rPr>
      <w:rFonts w:ascii="Arial" w:hAnsi="Arial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overflowPunct/>
      <w:autoSpaceDE/>
      <w:autoSpaceDN/>
      <w:adjustRightInd/>
      <w:spacing w:before="397" w:line="240" w:lineRule="atLeast"/>
      <w:jc w:val="right"/>
      <w:textAlignment w:val="auto"/>
    </w:pPr>
    <w:rPr>
      <w:rFonts w:ascii="Arial" w:hAnsi="Arial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overflowPunct/>
      <w:autoSpaceDE/>
      <w:autoSpaceDN/>
      <w:adjustRightInd/>
      <w:spacing w:before="120" w:line="240" w:lineRule="atLeast"/>
      <w:textAlignment w:val="auto"/>
    </w:pPr>
    <w:rPr>
      <w:rFonts w:ascii="Arial" w:hAnsi="Arial"/>
    </w:rPr>
  </w:style>
  <w:style w:type="paragraph" w:customStyle="1" w:styleId="AufzhlungmitPunkt">
    <w:name w:val="Aufzählung mit Punkt"/>
    <w:basedOn w:val="Aufzhlung"/>
    <w:rsid w:val="00B8790A"/>
    <w:pPr>
      <w:numPr>
        <w:numId w:val="1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2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overflowPunct/>
      <w:autoSpaceDE/>
      <w:autoSpaceDN/>
      <w:adjustRightInd/>
      <w:spacing w:before="480" w:after="240" w:line="240" w:lineRule="atLeast"/>
      <w:textAlignment w:val="auto"/>
    </w:pPr>
    <w:rPr>
      <w:rFonts w:ascii="Arial" w:hAnsi="Arial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overflowPunct/>
      <w:autoSpaceDE/>
      <w:autoSpaceDN/>
      <w:adjustRightInd/>
      <w:spacing w:before="240" w:line="240" w:lineRule="atLeast"/>
      <w:ind w:left="1418" w:right="851" w:hanging="1418"/>
      <w:textAlignment w:val="auto"/>
    </w:pPr>
    <w:rPr>
      <w:rFonts w:ascii="Arial" w:hAnsi="Arial"/>
      <w:b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overflowPunct/>
      <w:autoSpaceDE/>
      <w:autoSpaceDN/>
      <w:adjustRightInd/>
      <w:spacing w:line="240" w:lineRule="atLeast"/>
      <w:suppressOverlap/>
      <w:textAlignment w:val="auto"/>
    </w:pPr>
    <w:rPr>
      <w:rFonts w:ascii="Arial" w:hAnsi="Arial"/>
      <w:b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basedOn w:val="Standard"/>
    <w:semiHidden/>
    <w:rsid w:val="00B8790A"/>
    <w:pPr>
      <w:tabs>
        <w:tab w:val="left" w:pos="170"/>
      </w:tabs>
      <w:overflowPunct/>
      <w:autoSpaceDE/>
      <w:autoSpaceDN/>
      <w:adjustRightInd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overflowPunct/>
      <w:autoSpaceDE/>
      <w:autoSpaceDN/>
      <w:adjustRightInd/>
      <w:textAlignment w:val="auto"/>
    </w:pPr>
    <w:rPr>
      <w:rFonts w:ascii="Arial" w:hAnsi="Arial" w:cs="Arial"/>
      <w:color w:val="000000"/>
      <w:sz w:val="12"/>
      <w:szCs w:val="24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overflowPunct/>
      <w:autoSpaceDE/>
      <w:autoSpaceDN/>
      <w:adjustRightInd/>
      <w:ind w:left="1077" w:hanging="1077"/>
      <w:textAlignment w:val="auto"/>
    </w:pPr>
    <w:rPr>
      <w:rFonts w:ascii="Arial" w:hAnsi="Arial" w:cs="Arial"/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8D498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4983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602B31"/>
    <w:pPr>
      <w:overflowPunct/>
      <w:autoSpaceDE/>
      <w:autoSpaceDN/>
      <w:adjustRightInd/>
      <w:spacing w:before="40" w:after="40" w:line="0" w:lineRule="atLeast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602B31"/>
    <w:pPr>
      <w:numPr>
        <w:numId w:val="4"/>
      </w:numPr>
      <w:overflowPunct/>
      <w:autoSpaceDE/>
      <w:autoSpaceDN/>
      <w:adjustRightInd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Listenabsatz">
    <w:name w:val="List Paragraph"/>
    <w:basedOn w:val="Standard"/>
    <w:uiPriority w:val="34"/>
    <w:qFormat/>
    <w:rsid w:val="00D16EE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6E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inks">
    <w:name w:val="Tab links"/>
    <w:basedOn w:val="Standard"/>
    <w:rsid w:val="00932CE1"/>
    <w:pPr>
      <w:tabs>
        <w:tab w:val="right" w:pos="8505"/>
      </w:tabs>
      <w:overflowPunct/>
      <w:autoSpaceDE/>
      <w:autoSpaceDN/>
      <w:adjustRightInd/>
      <w:spacing w:before="60" w:after="60" w:line="240" w:lineRule="exact"/>
      <w:textAlignment w:val="auto"/>
    </w:pPr>
    <w:rPr>
      <w:rFonts w:ascii="Arial" w:hAnsi="Arial"/>
      <w:iCs/>
      <w:sz w:val="1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CCDC-B92C-48ED-B209-EAFA072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GmbH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Heumann</dc:creator>
  <cp:lastModifiedBy>Berestant, Carlice</cp:lastModifiedBy>
  <cp:revision>4</cp:revision>
  <cp:lastPrinted>2021-07-02T14:04:00Z</cp:lastPrinted>
  <dcterms:created xsi:type="dcterms:W3CDTF">2022-06-23T11:13:00Z</dcterms:created>
  <dcterms:modified xsi:type="dcterms:W3CDTF">2022-08-24T06:39:00Z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2021-04-09T11:38:38Z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4a9f4771-6581-4431-8be6-6f3ab467fa57</vt:lpwstr>
  </property>
  <property fmtid="{D5CDD505-2E9C-101B-9397-08002B2CF9AE}" pid="8" name="MSIP_Label_43f08ec5-d6d9-4227-8387-ccbfcb3632c4_ContentBits">
    <vt:lpwstr>0</vt:lpwstr>
  </property>
</Properties>
</file>